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F6" w:rsidRPr="00DE1608" w:rsidRDefault="003C1BF6" w:rsidP="003C1BF6">
      <w:pPr>
        <w:spacing w:after="0"/>
        <w:jc w:val="both"/>
        <w:rPr>
          <w:b/>
        </w:rPr>
      </w:pPr>
      <w:r w:rsidRPr="00DE1608">
        <w:rPr>
          <w:b/>
        </w:rPr>
        <w:t>La liberté d’expression</w:t>
      </w:r>
      <w:r w:rsidR="007044AB">
        <w:rPr>
          <w:b/>
        </w:rPr>
        <w:t xml:space="preserve"> (pp. 4-5 de l’album)</w:t>
      </w:r>
    </w:p>
    <w:p w:rsidR="003C1BF6" w:rsidRPr="0004308E" w:rsidRDefault="003C1BF6" w:rsidP="003C1BF6">
      <w:pPr>
        <w:spacing w:after="0"/>
        <w:jc w:val="both"/>
      </w:pPr>
    </w:p>
    <w:p w:rsidR="003C1BF6" w:rsidRPr="00DE1608" w:rsidRDefault="003C1BF6" w:rsidP="003C1BF6">
      <w:pPr>
        <w:spacing w:after="0"/>
        <w:jc w:val="both"/>
      </w:pPr>
      <w:r w:rsidRPr="00DE1608">
        <w:t xml:space="preserve">Le groupe Loco </w:t>
      </w:r>
      <w:proofErr w:type="spellStart"/>
      <w:r w:rsidRPr="00DE1608">
        <w:t>Locass</w:t>
      </w:r>
      <w:proofErr w:type="spellEnd"/>
      <w:r w:rsidRPr="00DE1608">
        <w:t xml:space="preserve"> (Québec)</w:t>
      </w:r>
    </w:p>
    <w:p w:rsidR="003C1BF6" w:rsidRPr="0004308E" w:rsidRDefault="003C1BF6" w:rsidP="003C1BF6">
      <w:pPr>
        <w:pStyle w:val="Paragraphedeliste"/>
        <w:spacing w:after="0"/>
        <w:jc w:val="both"/>
      </w:pPr>
    </w:p>
    <w:p w:rsidR="003C1BF6" w:rsidRPr="0004308E" w:rsidRDefault="003C1BF6" w:rsidP="003C1BF6">
      <w:pPr>
        <w:spacing w:after="0"/>
        <w:jc w:val="both"/>
      </w:pPr>
      <w:r w:rsidRPr="0004308E">
        <w:t xml:space="preserve">Loco </w:t>
      </w:r>
      <w:proofErr w:type="spellStart"/>
      <w:r w:rsidRPr="0004308E">
        <w:t>Locass</w:t>
      </w:r>
      <w:proofErr w:type="spellEnd"/>
      <w:r w:rsidRPr="0004308E">
        <w:t>, un trio de rap québécois actif depuis l’an 2000, se démarque par son franc-parler, sa maîtrise de la langue française et son engagement indéfectible pour la cause du peuple québécois et l’indépendance de cette province. Portant un regard très critique sur la société, il aborde des thématiques comme la démocratie, le suicide chez les jeunes, l’identité québécoise, la situation des peuples autochtones, etc.</w:t>
      </w:r>
    </w:p>
    <w:p w:rsidR="003C1BF6" w:rsidRPr="0004308E" w:rsidRDefault="003C1BF6" w:rsidP="003C1BF6">
      <w:pPr>
        <w:pStyle w:val="Paragraphedeliste"/>
        <w:spacing w:after="0"/>
        <w:jc w:val="both"/>
      </w:pPr>
    </w:p>
    <w:p w:rsidR="003C1BF6" w:rsidRPr="0004308E" w:rsidRDefault="003C1BF6" w:rsidP="003C1BF6">
      <w:pPr>
        <w:spacing w:after="0"/>
        <w:jc w:val="both"/>
      </w:pPr>
      <w:hyperlink r:id="rId6" w:history="1">
        <w:r w:rsidRPr="00DE1608">
          <w:rPr>
            <w:rStyle w:val="Lienhypertexte"/>
          </w:rPr>
          <w:t>Pour en savoir plus</w:t>
        </w:r>
      </w:hyperlink>
    </w:p>
    <w:p w:rsidR="003C1BF6" w:rsidRPr="0004308E" w:rsidRDefault="003C1BF6" w:rsidP="003C1BF6">
      <w:pPr>
        <w:pStyle w:val="Paragraphedeliste"/>
        <w:spacing w:after="0"/>
        <w:jc w:val="both"/>
      </w:pPr>
    </w:p>
    <w:p w:rsidR="003C1BF6" w:rsidRPr="003C1BF6" w:rsidRDefault="003C1BF6" w:rsidP="003C1BF6">
      <w:pPr>
        <w:spacing w:after="0"/>
        <w:jc w:val="both"/>
      </w:pPr>
      <w:r w:rsidRPr="003C1BF6">
        <w:t xml:space="preserve">Aung San </w:t>
      </w:r>
      <w:proofErr w:type="spellStart"/>
      <w:r w:rsidRPr="003C1BF6">
        <w:t>Suu</w:t>
      </w:r>
      <w:proofErr w:type="spellEnd"/>
      <w:r w:rsidRPr="003C1BF6">
        <w:t xml:space="preserve"> </w:t>
      </w:r>
      <w:proofErr w:type="spellStart"/>
      <w:r w:rsidRPr="003C1BF6">
        <w:t>Kyi</w:t>
      </w:r>
      <w:proofErr w:type="spellEnd"/>
      <w:r w:rsidRPr="003C1BF6">
        <w:t xml:space="preserve"> (Birmanie) </w:t>
      </w:r>
    </w:p>
    <w:p w:rsidR="003C1BF6" w:rsidRPr="003C1BF6" w:rsidRDefault="003C1BF6" w:rsidP="003C1BF6">
      <w:pPr>
        <w:pStyle w:val="Paragraphedeliste"/>
        <w:spacing w:after="0"/>
        <w:jc w:val="both"/>
      </w:pPr>
    </w:p>
    <w:p w:rsidR="003C1BF6" w:rsidRPr="00DE1608" w:rsidRDefault="003C1BF6" w:rsidP="003C1BF6">
      <w:pPr>
        <w:spacing w:after="0"/>
        <w:jc w:val="both"/>
        <w:rPr>
          <w:rFonts w:cs="Tahoma"/>
          <w:lang w:val="fr-FR"/>
        </w:rPr>
      </w:pPr>
      <w:r w:rsidRPr="00DE1608">
        <w:rPr>
          <w:rFonts w:cs="Tahoma"/>
          <w:lang w:val="fr-FR"/>
        </w:rPr>
        <w:t xml:space="preserve">Aung San </w:t>
      </w:r>
      <w:proofErr w:type="spellStart"/>
      <w:r w:rsidRPr="00DE1608">
        <w:rPr>
          <w:rFonts w:cs="Tahoma"/>
          <w:lang w:val="fr-FR"/>
        </w:rPr>
        <w:t>Suu</w:t>
      </w:r>
      <w:proofErr w:type="spellEnd"/>
      <w:r w:rsidRPr="00DE1608">
        <w:rPr>
          <w:rFonts w:cs="Tahoma"/>
          <w:lang w:val="fr-FR"/>
        </w:rPr>
        <w:t xml:space="preserve"> </w:t>
      </w:r>
      <w:proofErr w:type="spellStart"/>
      <w:r w:rsidRPr="00DE1608">
        <w:rPr>
          <w:rFonts w:cs="Tahoma"/>
          <w:lang w:val="fr-FR"/>
        </w:rPr>
        <w:t>Kyi</w:t>
      </w:r>
      <w:proofErr w:type="spellEnd"/>
      <w:r w:rsidRPr="00DE1608">
        <w:rPr>
          <w:rFonts w:cs="Tahoma"/>
          <w:lang w:val="fr-FR"/>
        </w:rPr>
        <w:t xml:space="preserve"> est une femme politique de la Birmanie qui a fait de la lutte à la dictature son principal cheval de bataille depuis les dernières décennies. Leader de la </w:t>
      </w:r>
      <w:r w:rsidRPr="00DE1608">
        <w:rPr>
          <w:rFonts w:cs="Tahoma"/>
          <w:i/>
          <w:lang w:val="fr-FR"/>
        </w:rPr>
        <w:t>Ligue Nationale pour la Démocratie</w:t>
      </w:r>
      <w:r w:rsidRPr="00DE1608">
        <w:rPr>
          <w:rFonts w:cs="Tahoma"/>
          <w:lang w:val="fr-FR"/>
        </w:rPr>
        <w:t xml:space="preserve"> (LND), un parti politique birman, elle a passé près de 20 ans en détention surveillée avant d'être libérée en 2010. Elle a été élue en tant que députée en 2012 et a été </w:t>
      </w:r>
      <w:proofErr w:type="gramStart"/>
      <w:r w:rsidRPr="00DE1608">
        <w:rPr>
          <w:rFonts w:cs="Tahoma"/>
          <w:lang w:val="fr-FR"/>
        </w:rPr>
        <w:t>la</w:t>
      </w:r>
      <w:proofErr w:type="gramEnd"/>
      <w:r w:rsidRPr="00DE1608">
        <w:rPr>
          <w:rFonts w:cs="Tahoma"/>
          <w:lang w:val="fr-FR"/>
        </w:rPr>
        <w:t xml:space="preserve"> récipiendaire du Prix Nobel de la Paix en 1991.</w:t>
      </w:r>
    </w:p>
    <w:p w:rsidR="003C1BF6" w:rsidRPr="0004308E" w:rsidRDefault="003C1BF6" w:rsidP="003C1BF6">
      <w:pPr>
        <w:pStyle w:val="Paragraphedeliste"/>
        <w:spacing w:after="0"/>
        <w:jc w:val="both"/>
        <w:rPr>
          <w:rFonts w:cs="Tahoma"/>
          <w:lang w:val="fr-FR"/>
        </w:rPr>
      </w:pPr>
    </w:p>
    <w:p w:rsidR="003C1BF6" w:rsidRPr="0004308E" w:rsidRDefault="003C1BF6" w:rsidP="003C1BF6">
      <w:pPr>
        <w:spacing w:after="0"/>
        <w:jc w:val="both"/>
      </w:pPr>
      <w:hyperlink r:id="rId7" w:history="1">
        <w:r w:rsidRPr="00DE1608">
          <w:rPr>
            <w:rStyle w:val="Lienhypertexte"/>
            <w:rFonts w:cs="Tahoma"/>
            <w:lang w:val="fr-FR"/>
          </w:rPr>
          <w:t>Pour en savoir plus</w:t>
        </w:r>
      </w:hyperlink>
    </w:p>
    <w:p w:rsidR="003C1BF6" w:rsidRPr="0004308E" w:rsidRDefault="003C1BF6" w:rsidP="003C1BF6">
      <w:pPr>
        <w:pStyle w:val="Paragraphedeliste"/>
        <w:spacing w:after="0"/>
        <w:jc w:val="both"/>
      </w:pPr>
    </w:p>
    <w:p w:rsidR="003C1BF6" w:rsidRPr="00DE1608" w:rsidRDefault="003C1BF6" w:rsidP="003C1BF6">
      <w:pPr>
        <w:spacing w:after="0"/>
        <w:jc w:val="both"/>
      </w:pPr>
      <w:r w:rsidRPr="00DE1608">
        <w:t>L’organisme Reporters sans Frontières (France)</w:t>
      </w:r>
    </w:p>
    <w:p w:rsidR="003C1BF6" w:rsidRDefault="003C1BF6" w:rsidP="003C1BF6">
      <w:pPr>
        <w:spacing w:after="0"/>
        <w:jc w:val="both"/>
      </w:pPr>
    </w:p>
    <w:p w:rsidR="003C1BF6" w:rsidRPr="0004308E" w:rsidRDefault="003C1BF6" w:rsidP="003C1BF6">
      <w:pPr>
        <w:spacing w:after="0"/>
        <w:jc w:val="both"/>
      </w:pPr>
      <w:r w:rsidRPr="0004308E">
        <w:t>Initiative de quatre journ</w:t>
      </w:r>
      <w:r>
        <w:t xml:space="preserve">alistes français, </w:t>
      </w:r>
      <w:hyperlink r:id="rId8" w:history="1">
        <w:r w:rsidRPr="00DE1608">
          <w:rPr>
            <w:rStyle w:val="Lienhypertexte"/>
          </w:rPr>
          <w:t>cet organisme</w:t>
        </w:r>
      </w:hyperlink>
      <w:r w:rsidRPr="0004308E">
        <w:t xml:space="preserve"> fondé en France en 1985 a trois objectifs principaux : protéger et faire respecter les droits des journalistes, notamment par la promotion de la liberté de presse; lutter contre la censure et pour l’accès à l’information; rapporter et dénoncer les atteintes aux droits (meurtres, mauvais traitements, emprisonnement…) des journalistes aux quatre coins du monde.</w:t>
      </w:r>
    </w:p>
    <w:p w:rsidR="003C1BF6" w:rsidRDefault="003C1BF6" w:rsidP="003C1BF6">
      <w:pPr>
        <w:spacing w:after="0"/>
        <w:jc w:val="both"/>
      </w:pPr>
    </w:p>
    <w:p w:rsidR="003C1BF6" w:rsidRPr="0004308E" w:rsidRDefault="003C1BF6" w:rsidP="003C1BF6">
      <w:pPr>
        <w:spacing w:after="0"/>
        <w:jc w:val="both"/>
      </w:pPr>
      <w:hyperlink r:id="rId9" w:history="1">
        <w:r w:rsidRPr="00DE1608">
          <w:rPr>
            <w:rStyle w:val="Lienhypertexte"/>
          </w:rPr>
          <w:t>Pour en savoir plus</w:t>
        </w:r>
      </w:hyperlink>
    </w:p>
    <w:p w:rsidR="003C1BF6" w:rsidRDefault="003C1BF6" w:rsidP="0004308E">
      <w:pPr>
        <w:spacing w:after="0"/>
        <w:jc w:val="both"/>
        <w:rPr>
          <w:b/>
        </w:rPr>
      </w:pPr>
    </w:p>
    <w:p w:rsidR="003B0D89" w:rsidRPr="00B37335" w:rsidRDefault="0004308E" w:rsidP="0004308E">
      <w:pPr>
        <w:spacing w:after="0"/>
        <w:jc w:val="both"/>
        <w:rPr>
          <w:b/>
        </w:rPr>
      </w:pPr>
      <w:r w:rsidRPr="00B37335">
        <w:rPr>
          <w:b/>
        </w:rPr>
        <w:t>Les droits des femmes</w:t>
      </w:r>
      <w:r w:rsidR="007044AB">
        <w:rPr>
          <w:b/>
        </w:rPr>
        <w:t xml:space="preserve"> (pp. 6-7</w:t>
      </w:r>
      <w:r w:rsidR="007044AB">
        <w:rPr>
          <w:b/>
        </w:rPr>
        <w:t xml:space="preserve"> de l’album)</w:t>
      </w:r>
    </w:p>
    <w:p w:rsidR="0004308E" w:rsidRPr="0004308E" w:rsidRDefault="0004308E" w:rsidP="0004308E">
      <w:pPr>
        <w:spacing w:after="0"/>
        <w:jc w:val="both"/>
      </w:pPr>
    </w:p>
    <w:p w:rsidR="00F31C37" w:rsidRPr="0004308E" w:rsidRDefault="00E23C9F" w:rsidP="0004308E">
      <w:pPr>
        <w:spacing w:after="0"/>
        <w:jc w:val="both"/>
      </w:pPr>
      <w:r w:rsidRPr="0004308E">
        <w:t>Thérèse Casgrain (Québec)</w:t>
      </w:r>
      <w:r w:rsidR="006A6E50" w:rsidRPr="0004308E">
        <w:t xml:space="preserve"> </w:t>
      </w:r>
    </w:p>
    <w:p w:rsidR="0004308E" w:rsidRDefault="0004308E" w:rsidP="0004308E">
      <w:pPr>
        <w:spacing w:after="0"/>
        <w:jc w:val="both"/>
      </w:pPr>
    </w:p>
    <w:p w:rsidR="00B00735" w:rsidRPr="0004308E" w:rsidRDefault="00B00735" w:rsidP="0004308E">
      <w:pPr>
        <w:spacing w:after="0"/>
        <w:jc w:val="both"/>
      </w:pPr>
      <w:r w:rsidRPr="0004308E">
        <w:t xml:space="preserve">Thérèse Casgrain, </w:t>
      </w:r>
      <w:r w:rsidR="004C234E" w:rsidRPr="0004308E">
        <w:t>née à Montréal en 1896</w:t>
      </w:r>
      <w:r w:rsidRPr="0004308E">
        <w:t xml:space="preserve">, était une féministe et une femme politique québécoise qui s’est notamment illustrée par son combat acharné pour l’obtention du droit de vote pour les femmes. </w:t>
      </w:r>
      <w:r w:rsidR="001738F6" w:rsidRPr="0004308E">
        <w:t xml:space="preserve">Elle a mis sur pied la </w:t>
      </w:r>
      <w:hyperlink r:id="rId10" w:history="1">
        <w:r w:rsidR="001738F6" w:rsidRPr="0004308E">
          <w:rPr>
            <w:rStyle w:val="Lienhypertexte"/>
            <w:i/>
          </w:rPr>
          <w:t>Fédér</w:t>
        </w:r>
        <w:r w:rsidR="004369D2" w:rsidRPr="0004308E">
          <w:rPr>
            <w:rStyle w:val="Lienhypertexte"/>
            <w:i/>
          </w:rPr>
          <w:t>ation des femmes du Québec</w:t>
        </w:r>
      </w:hyperlink>
      <w:r w:rsidR="004369D2" w:rsidRPr="0004308E">
        <w:t xml:space="preserve"> </w:t>
      </w:r>
      <w:r w:rsidR="001738F6" w:rsidRPr="0004308E">
        <w:t>en 1966 et a été nommée sénatrice par le premier ministre P.-E. Trudeau à la fin de sa vie.</w:t>
      </w:r>
    </w:p>
    <w:p w:rsidR="00F31C37" w:rsidRDefault="0004308E" w:rsidP="0004308E">
      <w:pPr>
        <w:spacing w:after="0"/>
        <w:jc w:val="both"/>
      </w:pPr>
      <w:hyperlink r:id="rId11" w:history="1">
        <w:r w:rsidRPr="0004308E">
          <w:rPr>
            <w:rStyle w:val="Lienhypertexte"/>
          </w:rPr>
          <w:t>Pour en savoir plus</w:t>
        </w:r>
      </w:hyperlink>
    </w:p>
    <w:p w:rsidR="0004308E" w:rsidRPr="0004308E" w:rsidRDefault="0004308E" w:rsidP="0004308E">
      <w:pPr>
        <w:pStyle w:val="Paragraphedeliste"/>
        <w:spacing w:after="0"/>
        <w:jc w:val="both"/>
      </w:pPr>
    </w:p>
    <w:p w:rsidR="00F31C37" w:rsidRPr="0004308E" w:rsidRDefault="006A6E50" w:rsidP="0004308E">
      <w:pPr>
        <w:spacing w:after="0"/>
        <w:jc w:val="both"/>
      </w:pPr>
      <w:r w:rsidRPr="0004308E">
        <w:lastRenderedPageBreak/>
        <w:t>J</w:t>
      </w:r>
      <w:r w:rsidR="00E23C9F" w:rsidRPr="0004308E">
        <w:t xml:space="preserve">enni Williams (Zimbabwe) </w:t>
      </w:r>
    </w:p>
    <w:p w:rsidR="00F31C37" w:rsidRPr="0004308E" w:rsidRDefault="00F31C37" w:rsidP="0004308E">
      <w:pPr>
        <w:pStyle w:val="Paragraphedeliste"/>
        <w:spacing w:after="0"/>
        <w:jc w:val="both"/>
      </w:pPr>
    </w:p>
    <w:p w:rsidR="004369D2" w:rsidRPr="0004308E" w:rsidRDefault="004369D2" w:rsidP="0004308E">
      <w:pPr>
        <w:spacing w:after="0"/>
        <w:jc w:val="both"/>
      </w:pPr>
      <w:r w:rsidRPr="0004308E">
        <w:t xml:space="preserve">Jenni Williams, née au Zimbabwe d’un père noir et d’une mère blanche, compte parmi les plus célèbres opposants au dictateur zimbabwéen Robert Mugabe. Elle a participé à la fondation de l’organisme </w:t>
      </w:r>
      <w:hyperlink r:id="rId12" w:history="1">
        <w:r w:rsidRPr="0004308E">
          <w:rPr>
            <w:rStyle w:val="Lienhypertexte"/>
            <w:i/>
          </w:rPr>
          <w:t>WOZA</w:t>
        </w:r>
      </w:hyperlink>
      <w:r w:rsidRPr="0004308E">
        <w:t xml:space="preserve">, qui signifie </w:t>
      </w:r>
      <w:proofErr w:type="spellStart"/>
      <w:r w:rsidRPr="0004308E">
        <w:rPr>
          <w:i/>
        </w:rPr>
        <w:t>Women</w:t>
      </w:r>
      <w:proofErr w:type="spellEnd"/>
      <w:r w:rsidRPr="0004308E">
        <w:rPr>
          <w:i/>
        </w:rPr>
        <w:t xml:space="preserve"> of Zimbabwe Arise</w:t>
      </w:r>
      <w:r w:rsidRPr="0004308E">
        <w:t xml:space="preserve"> ou</w:t>
      </w:r>
      <w:r w:rsidR="0004308E">
        <w:t xml:space="preserve"> « Femmes du Zimbabwe Debout »</w:t>
      </w:r>
      <w:r w:rsidRPr="0004308E">
        <w:t>. Celui-ci œuvre à donner une voix aux femmes de son pays et à leur donner la confiance nécessaire pour s’impliquer dans leurs communautés et demander le respect de leurs droits et libertés.</w:t>
      </w:r>
    </w:p>
    <w:p w:rsidR="004369D2" w:rsidRPr="0004308E" w:rsidRDefault="004369D2" w:rsidP="0004308E">
      <w:pPr>
        <w:pStyle w:val="Paragraphedeliste"/>
        <w:spacing w:after="0"/>
        <w:jc w:val="both"/>
      </w:pPr>
    </w:p>
    <w:p w:rsidR="004369D2" w:rsidRPr="0004308E" w:rsidRDefault="0004308E" w:rsidP="0004308E">
      <w:pPr>
        <w:spacing w:after="0"/>
        <w:jc w:val="both"/>
      </w:pPr>
      <w:hyperlink r:id="rId13" w:history="1">
        <w:r w:rsidRPr="0004308E">
          <w:rPr>
            <w:rStyle w:val="Lienhypertexte"/>
          </w:rPr>
          <w:t>Pour en savoir plus</w:t>
        </w:r>
      </w:hyperlink>
    </w:p>
    <w:p w:rsidR="00F31C37" w:rsidRPr="0004308E" w:rsidRDefault="00F31C37" w:rsidP="0004308E">
      <w:pPr>
        <w:pStyle w:val="Paragraphedeliste"/>
        <w:spacing w:after="0"/>
        <w:jc w:val="both"/>
      </w:pPr>
    </w:p>
    <w:p w:rsidR="00E23C9F" w:rsidRPr="0004308E" w:rsidRDefault="00E23C9F" w:rsidP="0004308E">
      <w:pPr>
        <w:spacing w:after="0"/>
        <w:jc w:val="both"/>
      </w:pPr>
      <w:r w:rsidRPr="0004308E">
        <w:t>Magalie Marcelin (Haïti)</w:t>
      </w:r>
    </w:p>
    <w:p w:rsidR="00F31C37" w:rsidRPr="0004308E" w:rsidRDefault="00F31C37" w:rsidP="0004308E">
      <w:pPr>
        <w:pStyle w:val="Paragraphedeliste"/>
        <w:spacing w:after="0"/>
        <w:jc w:val="both"/>
      </w:pPr>
    </w:p>
    <w:p w:rsidR="00F31C37" w:rsidRPr="0004308E" w:rsidRDefault="0003294F" w:rsidP="0004308E">
      <w:pPr>
        <w:spacing w:after="0"/>
        <w:jc w:val="both"/>
      </w:pPr>
      <w:r w:rsidRPr="0004308E">
        <w:t>Figure connue de la lutte pour les droits des femmes et des fillettes en Haïti, Magalie Marcelin est malheureusement décédée à l’âge de 47 ans lors du séisme qui a frappé Haïti en janvier 2010. Expulsée d</w:t>
      </w:r>
      <w:r w:rsidR="00877604" w:rsidRPr="0004308E">
        <w:t xml:space="preserve">e son pays à l’âge de 18 ans par le régime Duvalier, elle étudie le droit à Montréal avant de revenir en Haïti à la fin de la dictature. Elle met sur pied l’organisme </w:t>
      </w:r>
      <w:hyperlink r:id="rId14" w:history="1">
        <w:r w:rsidR="00877604" w:rsidRPr="0004308E">
          <w:rPr>
            <w:rStyle w:val="Lienhypertexte"/>
            <w:i/>
          </w:rPr>
          <w:t xml:space="preserve">Kay </w:t>
        </w:r>
        <w:proofErr w:type="spellStart"/>
        <w:r w:rsidR="00877604" w:rsidRPr="0004308E">
          <w:rPr>
            <w:rStyle w:val="Lienhypertexte"/>
            <w:i/>
          </w:rPr>
          <w:t>Fanm</w:t>
        </w:r>
        <w:proofErr w:type="spellEnd"/>
      </w:hyperlink>
      <w:r w:rsidR="00877604" w:rsidRPr="0004308E">
        <w:t>, la « Maison des femmes »</w:t>
      </w:r>
      <w:r w:rsidR="00A11047" w:rsidRPr="0004308E">
        <w:t>,</w:t>
      </w:r>
      <w:r w:rsidR="00877604" w:rsidRPr="0004308E">
        <w:t xml:space="preserve"> où elle se dévoue corps et âme à la défense, la protection et la réhabilitation des femmes et des fillettes victimes de violence physique et sexuelle.</w:t>
      </w:r>
    </w:p>
    <w:p w:rsidR="00877604" w:rsidRPr="0004308E" w:rsidRDefault="00877604" w:rsidP="0004308E">
      <w:pPr>
        <w:pStyle w:val="Paragraphedeliste"/>
        <w:spacing w:after="0"/>
        <w:jc w:val="both"/>
      </w:pPr>
    </w:p>
    <w:p w:rsidR="00877604" w:rsidRDefault="0004308E" w:rsidP="0004308E">
      <w:pPr>
        <w:spacing w:after="0"/>
        <w:jc w:val="both"/>
      </w:pPr>
      <w:hyperlink r:id="rId15" w:history="1">
        <w:r w:rsidRPr="0004308E">
          <w:rPr>
            <w:rStyle w:val="Lienhypertexte"/>
          </w:rPr>
          <w:t>Pour en savoir plus</w:t>
        </w:r>
      </w:hyperlink>
    </w:p>
    <w:p w:rsidR="003C1BF6" w:rsidRDefault="003C1BF6" w:rsidP="0004308E">
      <w:pPr>
        <w:spacing w:after="0"/>
        <w:jc w:val="both"/>
      </w:pPr>
    </w:p>
    <w:p w:rsidR="003C1BF6" w:rsidRPr="00B37335" w:rsidRDefault="003C1BF6" w:rsidP="003C1BF6">
      <w:pPr>
        <w:spacing w:after="0"/>
        <w:jc w:val="both"/>
        <w:rPr>
          <w:b/>
        </w:rPr>
      </w:pPr>
      <w:r w:rsidRPr="00B37335">
        <w:rPr>
          <w:b/>
        </w:rPr>
        <w:t>Le respect de la dignité humaine</w:t>
      </w:r>
      <w:r w:rsidR="007044AB">
        <w:rPr>
          <w:b/>
        </w:rPr>
        <w:t xml:space="preserve"> (pp. 8-9</w:t>
      </w:r>
      <w:r w:rsidR="007044AB">
        <w:rPr>
          <w:b/>
        </w:rPr>
        <w:t xml:space="preserve"> de l’album)</w:t>
      </w:r>
    </w:p>
    <w:p w:rsidR="003C1BF6" w:rsidRPr="0004308E" w:rsidRDefault="003C1BF6" w:rsidP="003C1BF6">
      <w:pPr>
        <w:spacing w:after="0"/>
        <w:jc w:val="both"/>
      </w:pPr>
    </w:p>
    <w:p w:rsidR="003C1BF6" w:rsidRPr="002C6222" w:rsidRDefault="003C1BF6" w:rsidP="003C1BF6">
      <w:pPr>
        <w:spacing w:after="0"/>
        <w:jc w:val="both"/>
      </w:pPr>
      <w:r w:rsidRPr="002C6222">
        <w:t>Vivian Labrie (Québec)</w:t>
      </w:r>
    </w:p>
    <w:p w:rsidR="003C1BF6" w:rsidRPr="0004308E" w:rsidRDefault="003C1BF6" w:rsidP="003C1BF6">
      <w:pPr>
        <w:pStyle w:val="Paragraphedeliste"/>
        <w:spacing w:after="0"/>
        <w:jc w:val="both"/>
      </w:pPr>
    </w:p>
    <w:p w:rsidR="003C1BF6" w:rsidRPr="0004308E" w:rsidRDefault="003C1BF6" w:rsidP="003C1BF6">
      <w:pPr>
        <w:spacing w:after="0"/>
        <w:jc w:val="both"/>
      </w:pPr>
      <w:r w:rsidRPr="0004308E">
        <w:t xml:space="preserve">Vivian Labrie, chercheuse et militante québécoise qui a dédié sa vie à la cause des plus démunis, fait partie de ceux qui croient qu’il ne faut pas que « soulager la misère » ; il faut changer la société au nom de la justice et de l’égalité! Active au sein du </w:t>
      </w:r>
      <w:hyperlink r:id="rId16" w:history="1">
        <w:r w:rsidRPr="002C6222">
          <w:rPr>
            <w:rStyle w:val="Lienhypertexte"/>
            <w:i/>
          </w:rPr>
          <w:t>Collectif pour un Québec sans pauvreté</w:t>
        </w:r>
      </w:hyperlink>
      <w:r w:rsidRPr="0004308E">
        <w:t xml:space="preserve">, elle a contribué à faire adopter la </w:t>
      </w:r>
      <w:r w:rsidRPr="002C6222">
        <w:rPr>
          <w:i/>
        </w:rPr>
        <w:t>Loi visant à lutter contre la pauvreté et l’exclusion sociale</w:t>
      </w:r>
      <w:r w:rsidRPr="0004308E">
        <w:t xml:space="preserve"> à l’Assemblée nationale du Québec en 2002.</w:t>
      </w:r>
    </w:p>
    <w:p w:rsidR="003C1BF6" w:rsidRPr="0004308E" w:rsidRDefault="003C1BF6" w:rsidP="003C1BF6">
      <w:pPr>
        <w:pStyle w:val="Paragraphedeliste"/>
        <w:spacing w:after="0"/>
        <w:jc w:val="both"/>
      </w:pPr>
    </w:p>
    <w:p w:rsidR="003C1BF6" w:rsidRPr="0004308E" w:rsidRDefault="003C1BF6" w:rsidP="003C1BF6">
      <w:pPr>
        <w:spacing w:after="0"/>
        <w:jc w:val="both"/>
      </w:pPr>
      <w:hyperlink r:id="rId17" w:history="1">
        <w:r w:rsidRPr="002C6222">
          <w:rPr>
            <w:rStyle w:val="Lienhypertexte"/>
          </w:rPr>
          <w:t>Pour en savoir plus</w:t>
        </w:r>
      </w:hyperlink>
    </w:p>
    <w:p w:rsidR="003C1BF6" w:rsidRPr="0004308E" w:rsidRDefault="003C1BF6" w:rsidP="003C1BF6">
      <w:pPr>
        <w:pStyle w:val="Paragraphedeliste"/>
        <w:spacing w:after="0"/>
        <w:jc w:val="both"/>
      </w:pPr>
    </w:p>
    <w:p w:rsidR="003C1BF6" w:rsidRPr="003C1BF6" w:rsidRDefault="003C1BF6" w:rsidP="003C1BF6">
      <w:pPr>
        <w:spacing w:after="0"/>
        <w:jc w:val="both"/>
      </w:pPr>
      <w:r w:rsidRPr="003C1BF6">
        <w:t>Oscar A. Romero (El Salvador)</w:t>
      </w:r>
    </w:p>
    <w:p w:rsidR="003C1BF6" w:rsidRPr="003C1BF6" w:rsidRDefault="003C1BF6" w:rsidP="003C1BF6">
      <w:pPr>
        <w:pStyle w:val="Paragraphedeliste"/>
        <w:spacing w:after="0"/>
        <w:jc w:val="both"/>
      </w:pPr>
    </w:p>
    <w:p w:rsidR="003C1BF6" w:rsidRPr="0004308E" w:rsidRDefault="003C1BF6" w:rsidP="003C1BF6">
      <w:pPr>
        <w:spacing w:after="0"/>
        <w:jc w:val="both"/>
      </w:pPr>
      <w:r w:rsidRPr="0004308E">
        <w:t>Oscar A. Romero était un archevêque catholique du Salvador, en Amérique centrale. Ébranlé par l’assassinat d’un prêtre de son diocèse organisé par les autorités salvadoriennes, il entreprend de dénoncer les injustices sociales, la pauvreté ainsi que les violences subies par son peuple à cause de la dictature en place. Fervent adepte de la théologie de la libération, engagé en faveur des plus pauvres, il est assassiné par un dirigeant militaire en 1980 alors qu’il est en train de célébrer une messe.</w:t>
      </w:r>
    </w:p>
    <w:p w:rsidR="003C1BF6" w:rsidRPr="0004308E" w:rsidRDefault="003C1BF6" w:rsidP="003C1BF6">
      <w:pPr>
        <w:pStyle w:val="Paragraphedeliste"/>
        <w:spacing w:after="0"/>
        <w:jc w:val="both"/>
      </w:pPr>
    </w:p>
    <w:p w:rsidR="003C1BF6" w:rsidRPr="0004308E" w:rsidRDefault="003C1BF6" w:rsidP="003C1BF6">
      <w:pPr>
        <w:spacing w:after="0"/>
        <w:jc w:val="both"/>
      </w:pPr>
      <w:hyperlink r:id="rId18" w:history="1">
        <w:r w:rsidRPr="002C6222">
          <w:rPr>
            <w:rStyle w:val="Lienhypertexte"/>
          </w:rPr>
          <w:t>Pour en savoir plus</w:t>
        </w:r>
      </w:hyperlink>
    </w:p>
    <w:p w:rsidR="003C1BF6" w:rsidRPr="0004308E" w:rsidRDefault="003C1BF6" w:rsidP="003C1BF6">
      <w:pPr>
        <w:pStyle w:val="Paragraphedeliste"/>
        <w:spacing w:after="0"/>
        <w:jc w:val="both"/>
      </w:pPr>
    </w:p>
    <w:p w:rsidR="003C1BF6" w:rsidRPr="002C6222" w:rsidRDefault="003C1BF6" w:rsidP="003C1BF6">
      <w:pPr>
        <w:spacing w:after="0"/>
        <w:jc w:val="both"/>
      </w:pPr>
      <w:r w:rsidRPr="002C6222">
        <w:t>Paolo Freire (Brésil)</w:t>
      </w:r>
    </w:p>
    <w:p w:rsidR="003C1BF6" w:rsidRPr="002C6222" w:rsidRDefault="003C1BF6" w:rsidP="003C1BF6">
      <w:pPr>
        <w:pStyle w:val="Paragraphedeliste"/>
        <w:spacing w:after="0"/>
        <w:jc w:val="both"/>
      </w:pPr>
    </w:p>
    <w:p w:rsidR="003C1BF6" w:rsidRPr="0004308E" w:rsidRDefault="003C1BF6" w:rsidP="003C1BF6">
      <w:pPr>
        <w:spacing w:after="0"/>
        <w:jc w:val="both"/>
      </w:pPr>
      <w:r w:rsidRPr="0004308E">
        <w:t>Né au Brésil en 1921 dans une famille aisée, Paolo Freire a malgré toutefois souffert de la faim pendant sa jeunesse. Cette expérience le pousse à vouloir s’engager pour ceux qui ont faim, qui souffrent, qui sont opprimés. Il croit aux vertus de l’éducation des adultes, notamment à l’apprentissage de la lecture et de l’écriture, pour permettre aux plus démunis de retrouver un certain pouvoir sur leur existence et de prendre part à la vie politique de leur pays. Grand défendeur des droits des peuples, il est de toutes les luttes sociales du Brésil jusqu’à sa mort en 1997.</w:t>
      </w:r>
    </w:p>
    <w:p w:rsidR="003C1BF6" w:rsidRPr="0004308E" w:rsidRDefault="003C1BF6" w:rsidP="003C1BF6">
      <w:pPr>
        <w:pStyle w:val="Paragraphedeliste"/>
        <w:spacing w:after="0"/>
        <w:jc w:val="both"/>
      </w:pPr>
    </w:p>
    <w:p w:rsidR="003C1BF6" w:rsidRPr="0004308E" w:rsidRDefault="003C1BF6" w:rsidP="003C1BF6">
      <w:pPr>
        <w:spacing w:after="0"/>
        <w:jc w:val="both"/>
      </w:pPr>
      <w:hyperlink r:id="rId19" w:history="1">
        <w:r w:rsidRPr="002C6222">
          <w:rPr>
            <w:rStyle w:val="Lienhypertexte"/>
          </w:rPr>
          <w:t>Pour en savoir plus</w:t>
        </w:r>
      </w:hyperlink>
    </w:p>
    <w:p w:rsidR="0004308E" w:rsidRDefault="0004308E" w:rsidP="0004308E">
      <w:pPr>
        <w:spacing w:after="0"/>
        <w:jc w:val="both"/>
        <w:rPr>
          <w:rFonts w:eastAsia="Times New Roman" w:cs="Times New Roman"/>
          <w:lang w:eastAsia="fr-CA"/>
        </w:rPr>
      </w:pPr>
    </w:p>
    <w:p w:rsidR="003B0D89" w:rsidRPr="00B37335" w:rsidRDefault="0004308E" w:rsidP="0004308E">
      <w:pPr>
        <w:spacing w:after="0"/>
        <w:jc w:val="both"/>
        <w:rPr>
          <w:rFonts w:eastAsia="Times New Roman" w:cs="Times New Roman"/>
          <w:b/>
          <w:lang w:eastAsia="fr-CA"/>
        </w:rPr>
      </w:pPr>
      <w:r w:rsidRPr="00B37335">
        <w:rPr>
          <w:rFonts w:eastAsia="Times New Roman" w:cs="Times New Roman"/>
          <w:b/>
          <w:lang w:eastAsia="fr-CA"/>
        </w:rPr>
        <w:t>Le commerce équitable</w:t>
      </w:r>
      <w:r w:rsidR="007044AB">
        <w:rPr>
          <w:rFonts w:eastAsia="Times New Roman" w:cs="Times New Roman"/>
          <w:b/>
          <w:lang w:eastAsia="fr-CA"/>
        </w:rPr>
        <w:t xml:space="preserve"> </w:t>
      </w:r>
      <w:r w:rsidR="007044AB">
        <w:rPr>
          <w:b/>
        </w:rPr>
        <w:t>(pp. 10-11</w:t>
      </w:r>
      <w:r w:rsidR="007044AB">
        <w:rPr>
          <w:b/>
        </w:rPr>
        <w:t xml:space="preserve"> de l’album)</w:t>
      </w:r>
    </w:p>
    <w:p w:rsidR="0004308E" w:rsidRPr="00EC5196" w:rsidRDefault="0004308E" w:rsidP="0004308E">
      <w:pPr>
        <w:spacing w:after="0"/>
        <w:jc w:val="both"/>
        <w:rPr>
          <w:rFonts w:eastAsia="Times New Roman" w:cs="Times New Roman"/>
          <w:lang w:eastAsia="fr-CA"/>
        </w:rPr>
      </w:pPr>
    </w:p>
    <w:p w:rsidR="006A6E50" w:rsidRPr="00EC5196" w:rsidRDefault="00E23C9F" w:rsidP="0004308E">
      <w:pPr>
        <w:spacing w:after="0"/>
        <w:jc w:val="both"/>
        <w:rPr>
          <w:rFonts w:eastAsia="Times New Roman" w:cs="Times New Roman"/>
          <w:lang w:eastAsia="fr-CA"/>
        </w:rPr>
      </w:pPr>
      <w:r w:rsidRPr="00EC5196">
        <w:rPr>
          <w:rFonts w:eastAsia="Times New Roman" w:cs="Times New Roman"/>
          <w:lang w:eastAsia="fr-CA"/>
        </w:rPr>
        <w:t xml:space="preserve">Laure </w:t>
      </w:r>
      <w:proofErr w:type="spellStart"/>
      <w:r w:rsidRPr="00EC5196">
        <w:rPr>
          <w:rFonts w:eastAsia="Times New Roman" w:cs="Times New Roman"/>
          <w:lang w:eastAsia="fr-CA"/>
        </w:rPr>
        <w:t>Waridel</w:t>
      </w:r>
      <w:proofErr w:type="spellEnd"/>
      <w:r w:rsidRPr="00EC5196">
        <w:rPr>
          <w:rFonts w:eastAsia="Times New Roman" w:cs="Times New Roman"/>
          <w:lang w:eastAsia="fr-CA"/>
        </w:rPr>
        <w:t xml:space="preserve"> (Québec)</w:t>
      </w:r>
      <w:r w:rsidR="006A6E50" w:rsidRPr="00EC5196">
        <w:rPr>
          <w:rFonts w:eastAsia="Times New Roman" w:cs="Times New Roman"/>
          <w:lang w:eastAsia="fr-CA"/>
        </w:rPr>
        <w:t xml:space="preserve"> </w:t>
      </w:r>
    </w:p>
    <w:p w:rsidR="00F31C37" w:rsidRPr="0004308E" w:rsidRDefault="00F31C37" w:rsidP="0004308E">
      <w:pPr>
        <w:pStyle w:val="Paragraphedeliste"/>
        <w:spacing w:after="0"/>
        <w:jc w:val="both"/>
        <w:rPr>
          <w:rFonts w:eastAsia="Times New Roman" w:cs="Times New Roman"/>
          <w:lang w:eastAsia="fr-CA"/>
        </w:rPr>
      </w:pPr>
    </w:p>
    <w:p w:rsidR="0090300D" w:rsidRPr="00EC5196" w:rsidRDefault="0090300D" w:rsidP="00EC5196">
      <w:pPr>
        <w:spacing w:after="0"/>
        <w:jc w:val="both"/>
        <w:rPr>
          <w:rFonts w:cs="Tahoma"/>
          <w:lang w:val="fr-FR"/>
        </w:rPr>
      </w:pPr>
      <w:r w:rsidRPr="00EC5196">
        <w:rPr>
          <w:rFonts w:cs="Tahoma"/>
          <w:lang w:val="fr-FR"/>
        </w:rPr>
        <w:t xml:space="preserve">Laure </w:t>
      </w:r>
      <w:proofErr w:type="spellStart"/>
      <w:r w:rsidRPr="00EC5196">
        <w:rPr>
          <w:rFonts w:cs="Tahoma"/>
          <w:lang w:val="fr-FR"/>
        </w:rPr>
        <w:t>Waridel</w:t>
      </w:r>
      <w:proofErr w:type="spellEnd"/>
      <w:r w:rsidRPr="00EC5196">
        <w:rPr>
          <w:rFonts w:cs="Tahoma"/>
          <w:lang w:val="fr-FR"/>
        </w:rPr>
        <w:t xml:space="preserve">, cette Québécoise originaire de la Suisse, est celle qui a popularisé l'expression "Acheter, c'est voter!". Co-fondatrice de l'organisme </w:t>
      </w:r>
      <w:hyperlink r:id="rId20" w:history="1">
        <w:proofErr w:type="spellStart"/>
        <w:r w:rsidRPr="00EC5196">
          <w:rPr>
            <w:rStyle w:val="Lienhypertexte"/>
            <w:rFonts w:cs="Tahoma"/>
            <w:i/>
            <w:lang w:val="fr-FR"/>
          </w:rPr>
          <w:t>Équiterre</w:t>
        </w:r>
        <w:proofErr w:type="spellEnd"/>
      </w:hyperlink>
      <w:r w:rsidR="004369D2" w:rsidRPr="00EC5196">
        <w:rPr>
          <w:rFonts w:cs="Tahoma"/>
          <w:lang w:val="fr-FR"/>
        </w:rPr>
        <w:t>,</w:t>
      </w:r>
      <w:r w:rsidRPr="00EC5196">
        <w:rPr>
          <w:rFonts w:cs="Tahoma"/>
          <w:lang w:val="fr-FR"/>
        </w:rPr>
        <w:t xml:space="preserve"> elle est une pionnière dans la promotion du commerce équitable et du développement durable au Québec et a fait de la consommation socialement responsable son principal cheval de bataille.</w:t>
      </w:r>
    </w:p>
    <w:p w:rsidR="0090300D" w:rsidRPr="0004308E" w:rsidRDefault="0090300D" w:rsidP="0004308E">
      <w:pPr>
        <w:pStyle w:val="Paragraphedeliste"/>
        <w:spacing w:after="0"/>
        <w:jc w:val="both"/>
        <w:rPr>
          <w:rFonts w:cs="Tahoma"/>
          <w:lang w:val="fr-FR"/>
        </w:rPr>
      </w:pPr>
    </w:p>
    <w:p w:rsidR="0090300D" w:rsidRPr="00EC5196" w:rsidRDefault="00EC5196" w:rsidP="00EC5196">
      <w:pPr>
        <w:spacing w:after="0"/>
        <w:jc w:val="both"/>
        <w:rPr>
          <w:rFonts w:eastAsia="Times New Roman" w:cs="Times New Roman"/>
          <w:lang w:eastAsia="fr-CA"/>
        </w:rPr>
      </w:pPr>
      <w:hyperlink r:id="rId21" w:history="1">
        <w:r w:rsidRPr="00EC5196">
          <w:rPr>
            <w:rStyle w:val="Lienhypertexte"/>
            <w:rFonts w:cs="Tahoma"/>
            <w:lang w:val="fr-FR"/>
          </w:rPr>
          <w:t>Pour en savoir plus</w:t>
        </w:r>
      </w:hyperlink>
    </w:p>
    <w:p w:rsidR="00F31C37" w:rsidRPr="0004308E" w:rsidRDefault="00F31C37" w:rsidP="0004308E">
      <w:pPr>
        <w:pStyle w:val="Paragraphedeliste"/>
        <w:spacing w:after="0"/>
        <w:jc w:val="both"/>
        <w:rPr>
          <w:rFonts w:eastAsia="Times New Roman" w:cs="Times New Roman"/>
          <w:lang w:eastAsia="fr-CA"/>
        </w:rPr>
      </w:pPr>
    </w:p>
    <w:p w:rsidR="006A6E50" w:rsidRPr="00EC5196" w:rsidRDefault="00E23C9F" w:rsidP="00EC5196">
      <w:pPr>
        <w:spacing w:after="0"/>
        <w:jc w:val="both"/>
        <w:rPr>
          <w:rFonts w:eastAsia="Times New Roman" w:cs="Times New Roman"/>
          <w:lang w:eastAsia="fr-CA"/>
        </w:rPr>
      </w:pPr>
      <w:r w:rsidRPr="00EC5196">
        <w:rPr>
          <w:rFonts w:eastAsia="Times New Roman" w:cs="Times New Roman"/>
          <w:lang w:eastAsia="fr-CA"/>
        </w:rPr>
        <w:t xml:space="preserve">Leslie </w:t>
      </w:r>
      <w:proofErr w:type="spellStart"/>
      <w:r w:rsidRPr="00EC5196">
        <w:rPr>
          <w:rFonts w:eastAsia="Times New Roman" w:cs="Times New Roman"/>
          <w:lang w:eastAsia="fr-CA"/>
        </w:rPr>
        <w:t>Kirkley</w:t>
      </w:r>
      <w:proofErr w:type="spellEnd"/>
      <w:r w:rsidRPr="00EC5196">
        <w:rPr>
          <w:rFonts w:eastAsia="Times New Roman" w:cs="Times New Roman"/>
          <w:lang w:eastAsia="fr-CA"/>
        </w:rPr>
        <w:t xml:space="preserve"> (Grande-Bretagne)</w:t>
      </w:r>
      <w:r w:rsidR="006A6E50" w:rsidRPr="00EC5196">
        <w:rPr>
          <w:rFonts w:eastAsia="Times New Roman" w:cs="Times New Roman"/>
          <w:lang w:eastAsia="fr-CA"/>
        </w:rPr>
        <w:t xml:space="preserve"> </w:t>
      </w:r>
    </w:p>
    <w:p w:rsidR="00F31C37" w:rsidRPr="0004308E" w:rsidRDefault="00F31C37" w:rsidP="0004308E">
      <w:pPr>
        <w:pStyle w:val="Paragraphedeliste"/>
        <w:spacing w:after="0"/>
        <w:jc w:val="both"/>
        <w:rPr>
          <w:rFonts w:eastAsia="Times New Roman" w:cs="Times New Roman"/>
          <w:lang w:eastAsia="fr-CA"/>
        </w:rPr>
      </w:pPr>
    </w:p>
    <w:p w:rsidR="006D74AA" w:rsidRPr="00EC5196" w:rsidRDefault="00695F45" w:rsidP="00EC5196">
      <w:pPr>
        <w:spacing w:after="0"/>
        <w:jc w:val="both"/>
        <w:rPr>
          <w:rFonts w:eastAsia="Times New Roman" w:cs="Times New Roman"/>
          <w:lang w:eastAsia="fr-CA"/>
        </w:rPr>
      </w:pPr>
      <w:r w:rsidRPr="00EC5196">
        <w:rPr>
          <w:rFonts w:eastAsia="Times New Roman" w:cs="Times New Roman"/>
          <w:lang w:eastAsia="fr-CA"/>
        </w:rPr>
        <w:t>En 1942, l’ONG</w:t>
      </w:r>
      <w:r w:rsidR="00EC5196">
        <w:rPr>
          <w:rFonts w:eastAsia="Times New Roman" w:cs="Times New Roman"/>
          <w:lang w:eastAsia="fr-CA"/>
        </w:rPr>
        <w:t xml:space="preserve"> </w:t>
      </w:r>
      <w:hyperlink r:id="rId22" w:history="1">
        <w:r w:rsidR="00EC5196" w:rsidRPr="00EC5196">
          <w:rPr>
            <w:rStyle w:val="Lienhypertexte"/>
            <w:rFonts w:eastAsia="Times New Roman" w:cs="Times New Roman"/>
            <w:lang w:eastAsia="fr-CA"/>
          </w:rPr>
          <w:t>Oxfam</w:t>
        </w:r>
      </w:hyperlink>
      <w:r w:rsidRPr="00EC5196">
        <w:rPr>
          <w:rFonts w:eastAsia="Times New Roman" w:cs="Times New Roman"/>
          <w:lang w:eastAsia="fr-CA"/>
        </w:rPr>
        <w:t xml:space="preserve"> </w:t>
      </w:r>
      <w:r w:rsidR="006D74AA" w:rsidRPr="00EC5196">
        <w:rPr>
          <w:rFonts w:eastAsia="Times New Roman" w:cs="Times New Roman"/>
          <w:lang w:eastAsia="fr-CA"/>
        </w:rPr>
        <w:t xml:space="preserve">– qui tire son nom de l’expression </w:t>
      </w:r>
      <w:r w:rsidR="006D74AA" w:rsidRPr="00EC5196">
        <w:rPr>
          <w:rFonts w:eastAsia="Times New Roman" w:cs="Times New Roman"/>
          <w:i/>
          <w:lang w:eastAsia="fr-CA"/>
        </w:rPr>
        <w:t xml:space="preserve">Oxford </w:t>
      </w:r>
      <w:proofErr w:type="spellStart"/>
      <w:r w:rsidR="006D74AA" w:rsidRPr="00EC5196">
        <w:rPr>
          <w:rFonts w:eastAsia="Times New Roman" w:cs="Times New Roman"/>
          <w:i/>
          <w:lang w:eastAsia="fr-CA"/>
        </w:rPr>
        <w:t>Committee</w:t>
      </w:r>
      <w:proofErr w:type="spellEnd"/>
      <w:r w:rsidR="006D74AA" w:rsidRPr="00EC5196">
        <w:rPr>
          <w:rFonts w:eastAsia="Times New Roman" w:cs="Times New Roman"/>
          <w:i/>
          <w:lang w:eastAsia="fr-CA"/>
        </w:rPr>
        <w:t xml:space="preserve"> for Famine Relief</w:t>
      </w:r>
      <w:r w:rsidR="006D74AA" w:rsidRPr="00EC5196">
        <w:rPr>
          <w:rFonts w:eastAsia="Times New Roman" w:cs="Times New Roman"/>
          <w:lang w:eastAsia="fr-CA"/>
        </w:rPr>
        <w:t xml:space="preserve">, est </w:t>
      </w:r>
      <w:proofErr w:type="gramStart"/>
      <w:r w:rsidR="006D74AA" w:rsidRPr="00EC5196">
        <w:rPr>
          <w:rFonts w:eastAsia="Times New Roman" w:cs="Times New Roman"/>
          <w:lang w:eastAsia="fr-CA"/>
        </w:rPr>
        <w:t>mise</w:t>
      </w:r>
      <w:proofErr w:type="gramEnd"/>
      <w:r w:rsidR="006D74AA" w:rsidRPr="00EC5196">
        <w:rPr>
          <w:rFonts w:eastAsia="Times New Roman" w:cs="Times New Roman"/>
          <w:lang w:eastAsia="fr-CA"/>
        </w:rPr>
        <w:t xml:space="preserve"> sur pied pour approvisionner en nourriture des civils européens touchés par la Deuxième guerre mondiale. Avec l’arrivée de Leslie </w:t>
      </w:r>
      <w:proofErr w:type="spellStart"/>
      <w:r w:rsidR="006D74AA" w:rsidRPr="00EC5196">
        <w:rPr>
          <w:rFonts w:eastAsia="Times New Roman" w:cs="Times New Roman"/>
          <w:lang w:eastAsia="fr-CA"/>
        </w:rPr>
        <w:t>Kirkley</w:t>
      </w:r>
      <w:proofErr w:type="spellEnd"/>
      <w:r w:rsidR="006D74AA" w:rsidRPr="00EC5196">
        <w:rPr>
          <w:rFonts w:eastAsia="Times New Roman" w:cs="Times New Roman"/>
          <w:lang w:eastAsia="fr-CA"/>
        </w:rPr>
        <w:t xml:space="preserve"> à la tête de l’organisation en tant que secrétaire-général, en 1951, Oxfam prend un virage important : il passe de statut de simple initiative de charité locale à celui d’</w:t>
      </w:r>
      <w:r w:rsidRPr="00EC5196">
        <w:rPr>
          <w:rFonts w:eastAsia="Times New Roman" w:cs="Times New Roman"/>
          <w:lang w:eastAsia="fr-CA"/>
        </w:rPr>
        <w:t xml:space="preserve">agence humanitaire </w:t>
      </w:r>
      <w:r w:rsidR="006D74AA" w:rsidRPr="00EC5196">
        <w:rPr>
          <w:rFonts w:eastAsia="Times New Roman" w:cs="Times New Roman"/>
          <w:lang w:eastAsia="fr-CA"/>
        </w:rPr>
        <w:t>internationalement reconnue</w:t>
      </w:r>
      <w:r w:rsidRPr="00EC5196">
        <w:rPr>
          <w:rFonts w:eastAsia="Times New Roman" w:cs="Times New Roman"/>
          <w:lang w:eastAsia="fr-CA"/>
        </w:rPr>
        <w:t>.</w:t>
      </w:r>
    </w:p>
    <w:p w:rsidR="00695F45" w:rsidRPr="0004308E" w:rsidRDefault="00695F45" w:rsidP="0004308E">
      <w:pPr>
        <w:pStyle w:val="Paragraphedeliste"/>
        <w:spacing w:after="0"/>
        <w:jc w:val="both"/>
        <w:rPr>
          <w:rFonts w:eastAsia="Times New Roman" w:cs="Times New Roman"/>
          <w:lang w:eastAsia="fr-CA"/>
        </w:rPr>
      </w:pPr>
    </w:p>
    <w:p w:rsidR="00695F45" w:rsidRPr="00EC5196" w:rsidRDefault="00EC5196" w:rsidP="00EC5196">
      <w:pPr>
        <w:spacing w:after="0"/>
        <w:jc w:val="both"/>
        <w:rPr>
          <w:rFonts w:eastAsia="Times New Roman" w:cs="Times New Roman"/>
          <w:lang w:eastAsia="fr-CA"/>
        </w:rPr>
      </w:pPr>
      <w:hyperlink r:id="rId23" w:history="1">
        <w:r w:rsidRPr="00EC5196">
          <w:rPr>
            <w:rStyle w:val="Lienhypertexte"/>
            <w:rFonts w:eastAsia="Times New Roman" w:cs="Times New Roman"/>
            <w:lang w:eastAsia="fr-CA"/>
          </w:rPr>
          <w:t>Pour en savoir plus</w:t>
        </w:r>
      </w:hyperlink>
    </w:p>
    <w:p w:rsidR="00F31C37" w:rsidRPr="0004308E" w:rsidRDefault="00F31C37" w:rsidP="0004308E">
      <w:pPr>
        <w:pStyle w:val="Paragraphedeliste"/>
        <w:spacing w:after="0"/>
        <w:jc w:val="both"/>
        <w:rPr>
          <w:rFonts w:eastAsia="Times New Roman" w:cs="Times New Roman"/>
          <w:lang w:eastAsia="fr-CA"/>
        </w:rPr>
      </w:pPr>
    </w:p>
    <w:p w:rsidR="00E23C9F" w:rsidRPr="00EC5196" w:rsidRDefault="00874B09" w:rsidP="00EC5196">
      <w:pPr>
        <w:spacing w:after="0"/>
        <w:jc w:val="both"/>
        <w:rPr>
          <w:rFonts w:eastAsia="Times New Roman" w:cs="Times New Roman"/>
          <w:lang w:eastAsia="fr-CA"/>
        </w:rPr>
      </w:pPr>
      <w:r w:rsidRPr="00EC5196">
        <w:rPr>
          <w:rFonts w:eastAsia="Times New Roman" w:cs="Times New Roman"/>
          <w:lang w:eastAsia="fr-CA"/>
        </w:rPr>
        <w:t xml:space="preserve">L’association </w:t>
      </w:r>
      <w:r w:rsidR="004E5E10" w:rsidRPr="00EC5196">
        <w:rPr>
          <w:rFonts w:eastAsia="Times New Roman" w:cs="Times New Roman"/>
          <w:i/>
          <w:lang w:eastAsia="fr-CA"/>
        </w:rPr>
        <w:t>Artisans du M</w:t>
      </w:r>
      <w:r w:rsidRPr="00EC5196">
        <w:rPr>
          <w:rFonts w:eastAsia="Times New Roman" w:cs="Times New Roman"/>
          <w:i/>
          <w:lang w:eastAsia="fr-CA"/>
        </w:rPr>
        <w:t>onde</w:t>
      </w:r>
      <w:r w:rsidR="00E23C9F" w:rsidRPr="00EC5196">
        <w:rPr>
          <w:rFonts w:eastAsia="Times New Roman" w:cs="Times New Roman"/>
          <w:lang w:eastAsia="fr-CA"/>
        </w:rPr>
        <w:t xml:space="preserve"> (France)</w:t>
      </w:r>
    </w:p>
    <w:p w:rsidR="00695F45" w:rsidRPr="0004308E" w:rsidRDefault="00695F45" w:rsidP="0004308E">
      <w:pPr>
        <w:pStyle w:val="Paragraphedeliste"/>
        <w:spacing w:after="0"/>
        <w:jc w:val="both"/>
        <w:rPr>
          <w:rFonts w:eastAsia="Times New Roman" w:cs="Times New Roman"/>
          <w:lang w:eastAsia="fr-CA"/>
        </w:rPr>
      </w:pPr>
    </w:p>
    <w:p w:rsidR="00F31C37" w:rsidRPr="00EC5196" w:rsidRDefault="004E5E10" w:rsidP="00EC5196">
      <w:pPr>
        <w:spacing w:after="0"/>
        <w:jc w:val="both"/>
        <w:rPr>
          <w:rFonts w:eastAsia="Times New Roman" w:cs="Times New Roman"/>
          <w:lang w:eastAsia="fr-CA"/>
        </w:rPr>
      </w:pPr>
      <w:r w:rsidRPr="00EC5196">
        <w:rPr>
          <w:rFonts w:eastAsia="Times New Roman" w:cs="Times New Roman"/>
          <w:lang w:eastAsia="fr-CA"/>
        </w:rPr>
        <w:t xml:space="preserve">Au début des années 1970, la misère est partout au Bangladesh, qui se remet difficilement </w:t>
      </w:r>
      <w:r w:rsidR="00E962C0" w:rsidRPr="00EC5196">
        <w:rPr>
          <w:rFonts w:eastAsia="Times New Roman" w:cs="Times New Roman"/>
          <w:lang w:eastAsia="fr-CA"/>
        </w:rPr>
        <w:t xml:space="preserve">d’inondations </w:t>
      </w:r>
      <w:r w:rsidR="00007F22" w:rsidRPr="00EC5196">
        <w:rPr>
          <w:rFonts w:eastAsia="Times New Roman" w:cs="Times New Roman"/>
          <w:lang w:eastAsia="fr-CA"/>
        </w:rPr>
        <w:t xml:space="preserve">dévastatrices </w:t>
      </w:r>
      <w:r w:rsidR="00E962C0" w:rsidRPr="00EC5196">
        <w:rPr>
          <w:rFonts w:eastAsia="Times New Roman" w:cs="Times New Roman"/>
          <w:lang w:eastAsia="fr-CA"/>
        </w:rPr>
        <w:t xml:space="preserve">et </w:t>
      </w:r>
      <w:r w:rsidRPr="00EC5196">
        <w:rPr>
          <w:rFonts w:eastAsia="Times New Roman" w:cs="Times New Roman"/>
          <w:lang w:eastAsia="fr-CA"/>
        </w:rPr>
        <w:t xml:space="preserve">de la guerre civile qui lui a donné son indépendance du Pakistan. </w:t>
      </w:r>
      <w:r w:rsidR="00CF11C2" w:rsidRPr="00EC5196">
        <w:rPr>
          <w:rFonts w:eastAsia="Times New Roman" w:cs="Times New Roman"/>
          <w:lang w:eastAsia="fr-CA"/>
        </w:rPr>
        <w:t>Des comités de jumelage de solidarité sont alors mis sur pied entre des communautés françaises et bangladaises</w:t>
      </w:r>
      <w:r w:rsidR="00927A4D" w:rsidRPr="00EC5196">
        <w:rPr>
          <w:rFonts w:eastAsia="Times New Roman" w:cs="Times New Roman"/>
          <w:lang w:eastAsia="fr-CA"/>
        </w:rPr>
        <w:t xml:space="preserve"> pour venir en aide à la population de ce pays</w:t>
      </w:r>
      <w:r w:rsidR="00CF11C2" w:rsidRPr="00EC5196">
        <w:rPr>
          <w:rFonts w:eastAsia="Times New Roman" w:cs="Times New Roman"/>
          <w:lang w:eastAsia="fr-CA"/>
        </w:rPr>
        <w:t>. Puis, des « boutiques Tiers-</w:t>
      </w:r>
      <w:r w:rsidR="00CF11C2" w:rsidRPr="00EC5196">
        <w:rPr>
          <w:rFonts w:eastAsia="Times New Roman" w:cs="Times New Roman"/>
          <w:lang w:eastAsia="fr-CA"/>
        </w:rPr>
        <w:lastRenderedPageBreak/>
        <w:t xml:space="preserve">monde » voient le jour en France pour vendre des produits et diffuser de l’information sur la situation des pays du Sud. En 1974, la première boutique </w:t>
      </w:r>
      <w:hyperlink r:id="rId24" w:history="1">
        <w:r w:rsidR="00CF11C2" w:rsidRPr="00EC5196">
          <w:rPr>
            <w:rStyle w:val="Lienhypertexte"/>
            <w:rFonts w:eastAsia="Times New Roman" w:cs="Times New Roman"/>
            <w:i/>
            <w:lang w:eastAsia="fr-CA"/>
          </w:rPr>
          <w:t>Artisans du Monde</w:t>
        </w:r>
      </w:hyperlink>
      <w:r w:rsidR="00927A4D" w:rsidRPr="00EC5196">
        <w:rPr>
          <w:rFonts w:eastAsia="Times New Roman" w:cs="Times New Roman"/>
          <w:lang w:eastAsia="fr-CA"/>
        </w:rPr>
        <w:t xml:space="preserve"> </w:t>
      </w:r>
      <w:r w:rsidR="00CF11C2" w:rsidRPr="00EC5196">
        <w:rPr>
          <w:rFonts w:eastAsia="Times New Roman" w:cs="Times New Roman"/>
          <w:lang w:eastAsia="fr-CA"/>
        </w:rPr>
        <w:t>était constituée – ainsi que la filière équitable française par la même occasion.</w:t>
      </w:r>
    </w:p>
    <w:p w:rsidR="00CF11C2" w:rsidRPr="0004308E" w:rsidRDefault="00CF11C2" w:rsidP="0004308E">
      <w:pPr>
        <w:pStyle w:val="Paragraphedeliste"/>
        <w:spacing w:after="0"/>
        <w:jc w:val="both"/>
        <w:rPr>
          <w:rFonts w:eastAsia="Times New Roman" w:cs="Times New Roman"/>
          <w:lang w:eastAsia="fr-CA"/>
        </w:rPr>
      </w:pPr>
    </w:p>
    <w:p w:rsidR="00CF11C2" w:rsidRPr="00EC5196" w:rsidRDefault="00EC5196" w:rsidP="00EC5196">
      <w:pPr>
        <w:spacing w:after="0"/>
        <w:jc w:val="both"/>
        <w:rPr>
          <w:rFonts w:eastAsia="Times New Roman" w:cs="Times New Roman"/>
          <w:lang w:eastAsia="fr-CA"/>
        </w:rPr>
      </w:pPr>
      <w:hyperlink r:id="rId25" w:history="1">
        <w:r w:rsidRPr="00EC5196">
          <w:rPr>
            <w:rStyle w:val="Lienhypertexte"/>
            <w:rFonts w:eastAsia="Times New Roman" w:cs="Times New Roman"/>
            <w:lang w:eastAsia="fr-CA"/>
          </w:rPr>
          <w:t>Pour en savoir plus</w:t>
        </w:r>
      </w:hyperlink>
    </w:p>
    <w:p w:rsidR="00EC5196" w:rsidRDefault="00EC5196" w:rsidP="0004308E">
      <w:pPr>
        <w:spacing w:after="0"/>
        <w:jc w:val="both"/>
      </w:pPr>
    </w:p>
    <w:p w:rsidR="003B0D89" w:rsidRPr="00B37335" w:rsidRDefault="00B37335" w:rsidP="0004308E">
      <w:pPr>
        <w:spacing w:after="0"/>
        <w:jc w:val="both"/>
        <w:rPr>
          <w:b/>
        </w:rPr>
      </w:pPr>
      <w:r w:rsidRPr="00B37335">
        <w:rPr>
          <w:b/>
        </w:rPr>
        <w:t>Le dépassement de soi</w:t>
      </w:r>
      <w:r w:rsidR="007044AB">
        <w:rPr>
          <w:b/>
        </w:rPr>
        <w:t xml:space="preserve"> </w:t>
      </w:r>
      <w:r w:rsidR="007044AB">
        <w:rPr>
          <w:b/>
        </w:rPr>
        <w:t xml:space="preserve">(pp. </w:t>
      </w:r>
      <w:r w:rsidR="007044AB">
        <w:rPr>
          <w:b/>
        </w:rPr>
        <w:t>1</w:t>
      </w:r>
      <w:r w:rsidR="007044AB">
        <w:rPr>
          <w:b/>
        </w:rPr>
        <w:t>4-</w:t>
      </w:r>
      <w:r w:rsidR="007044AB">
        <w:rPr>
          <w:b/>
        </w:rPr>
        <w:t>1</w:t>
      </w:r>
      <w:r w:rsidR="007044AB">
        <w:rPr>
          <w:b/>
        </w:rPr>
        <w:t>5 de l’album)</w:t>
      </w:r>
    </w:p>
    <w:p w:rsidR="005B7EC9" w:rsidRPr="00B37335" w:rsidRDefault="005B7EC9" w:rsidP="0004308E">
      <w:pPr>
        <w:spacing w:after="0"/>
        <w:jc w:val="both"/>
      </w:pPr>
    </w:p>
    <w:p w:rsidR="006A6E50" w:rsidRPr="005B7EC9" w:rsidRDefault="00E23C9F" w:rsidP="005B7EC9">
      <w:pPr>
        <w:spacing w:after="0"/>
        <w:jc w:val="both"/>
      </w:pPr>
      <w:r w:rsidRPr="005B7EC9">
        <w:t xml:space="preserve">Chantal </w:t>
      </w:r>
      <w:proofErr w:type="spellStart"/>
      <w:r w:rsidRPr="005B7EC9">
        <w:t>Petitclerc</w:t>
      </w:r>
      <w:proofErr w:type="spellEnd"/>
      <w:r w:rsidRPr="005B7EC9">
        <w:t xml:space="preserve"> (Québec)</w:t>
      </w:r>
      <w:r w:rsidR="006A6E50" w:rsidRPr="005B7EC9">
        <w:t xml:space="preserve"> </w:t>
      </w:r>
    </w:p>
    <w:p w:rsidR="00F31C37" w:rsidRPr="0004308E" w:rsidRDefault="00F31C37" w:rsidP="0004308E">
      <w:pPr>
        <w:pStyle w:val="Paragraphedeliste"/>
        <w:spacing w:after="0"/>
        <w:jc w:val="both"/>
      </w:pPr>
    </w:p>
    <w:p w:rsidR="0070428F" w:rsidRPr="0004308E" w:rsidRDefault="0033368C" w:rsidP="005B7EC9">
      <w:pPr>
        <w:spacing w:after="0"/>
        <w:jc w:val="both"/>
      </w:pPr>
      <w:r w:rsidRPr="0004308E">
        <w:t xml:space="preserve">Victime d’un accident qui la laisse paraplégique à l’âge de 13 ans, Chantal </w:t>
      </w:r>
      <w:proofErr w:type="spellStart"/>
      <w:r w:rsidRPr="0004308E">
        <w:t>Petitclerc</w:t>
      </w:r>
      <w:proofErr w:type="spellEnd"/>
      <w:r w:rsidRPr="0004308E">
        <w:t xml:space="preserve"> découvre les bienfaits de l’entraînement sportif pour développer sa force et ses capacités physiques. </w:t>
      </w:r>
      <w:r w:rsidR="00F925A4" w:rsidRPr="0004308E">
        <w:t>Jeune adulte, elle se dirige vers l’athlétisme en fauteuil roulant et participe à ses premiers Jeux paralympiques à 23 ans.</w:t>
      </w:r>
      <w:r w:rsidR="00486938" w:rsidRPr="0004308E">
        <w:t xml:space="preserve"> Elle participera à quatre autres éditions des Jeux paralympiques par la suite, avant de prendre sa retraite du sport en 2008.</w:t>
      </w:r>
      <w:r w:rsidR="000E4C3D" w:rsidRPr="0004308E">
        <w:t xml:space="preserve"> Cette Québécoise</w:t>
      </w:r>
      <w:r w:rsidR="00486938" w:rsidRPr="0004308E">
        <w:t xml:space="preserve"> compte parmi les athlètes ayant remporté le plus de médailles dans l’histoire du sport canadien.</w:t>
      </w:r>
    </w:p>
    <w:p w:rsidR="0070428F" w:rsidRPr="0004308E" w:rsidRDefault="0070428F" w:rsidP="0004308E">
      <w:pPr>
        <w:pStyle w:val="Paragraphedeliste"/>
        <w:spacing w:after="0"/>
        <w:jc w:val="both"/>
      </w:pPr>
    </w:p>
    <w:p w:rsidR="0070428F" w:rsidRPr="0004308E" w:rsidRDefault="005B7EC9" w:rsidP="005B7EC9">
      <w:pPr>
        <w:spacing w:after="0"/>
        <w:jc w:val="both"/>
      </w:pPr>
      <w:hyperlink r:id="rId26" w:history="1">
        <w:r w:rsidRPr="005B7EC9">
          <w:rPr>
            <w:rStyle w:val="Lienhypertexte"/>
          </w:rPr>
          <w:t>Pour en savoir plus</w:t>
        </w:r>
      </w:hyperlink>
    </w:p>
    <w:p w:rsidR="00F31C37" w:rsidRPr="0004308E" w:rsidRDefault="00F31C37" w:rsidP="0004308E">
      <w:pPr>
        <w:pStyle w:val="Paragraphedeliste"/>
        <w:spacing w:after="0"/>
        <w:jc w:val="both"/>
      </w:pPr>
    </w:p>
    <w:p w:rsidR="006A6E50" w:rsidRPr="005B7EC9" w:rsidRDefault="00E23C9F" w:rsidP="005B7EC9">
      <w:pPr>
        <w:spacing w:after="0"/>
        <w:jc w:val="both"/>
      </w:pPr>
      <w:r w:rsidRPr="005B7EC9">
        <w:t>Terry Fox (Canada)</w:t>
      </w:r>
      <w:r w:rsidR="006A6E50" w:rsidRPr="005B7EC9">
        <w:t xml:space="preserve"> </w:t>
      </w:r>
    </w:p>
    <w:p w:rsidR="00F31C37" w:rsidRPr="005B7EC9" w:rsidRDefault="00F31C37" w:rsidP="0004308E">
      <w:pPr>
        <w:pStyle w:val="Paragraphedeliste"/>
        <w:spacing w:after="0"/>
        <w:jc w:val="both"/>
      </w:pPr>
    </w:p>
    <w:p w:rsidR="0070428F" w:rsidRPr="0004308E" w:rsidRDefault="00937486" w:rsidP="005B7EC9">
      <w:pPr>
        <w:spacing w:after="0"/>
        <w:jc w:val="both"/>
      </w:pPr>
      <w:r w:rsidRPr="0004308E">
        <w:t>Terry Fox, origina</w:t>
      </w:r>
      <w:r w:rsidR="00167E87" w:rsidRPr="0004308E">
        <w:t>ire de Colombie-Britannique, était</w:t>
      </w:r>
      <w:r w:rsidRPr="0004308E">
        <w:t xml:space="preserve"> un grand sportif de nature. Lorsqu’il </w:t>
      </w:r>
      <w:r w:rsidR="00167E87" w:rsidRPr="0004308E">
        <w:t>a reçu</w:t>
      </w:r>
      <w:r w:rsidRPr="0004308E">
        <w:t xml:space="preserve"> un diagnostic de cancer à 19 ans, il n’a </w:t>
      </w:r>
      <w:r w:rsidR="00167E87" w:rsidRPr="0004308E">
        <w:t xml:space="preserve">eu </w:t>
      </w:r>
      <w:r w:rsidRPr="0004308E">
        <w:t xml:space="preserve">d’autre </w:t>
      </w:r>
      <w:r w:rsidR="00542A2D" w:rsidRPr="0004308E">
        <w:t>choix que de se faire amputer une</w:t>
      </w:r>
      <w:r w:rsidRPr="0004308E">
        <w:t xml:space="preserve"> jambe pour éviter la propagation de sa maladie. </w:t>
      </w:r>
      <w:r w:rsidR="00167E87" w:rsidRPr="0004308E">
        <w:t>Trois ans plus tard, il a décidé de traverser le Canada à la course, ce qu’on a appelé le « Marathon de l’espoir » pour amasser des fonds pour la lutte contre le cancer. Obligé de mettre un terme à son marathon en cours de route pour des raisons médicales, Terry Fox est décédé tout juste avant son 23</w:t>
      </w:r>
      <w:r w:rsidR="00167E87" w:rsidRPr="005B7EC9">
        <w:rPr>
          <w:vertAlign w:val="superscript"/>
        </w:rPr>
        <w:t>e</w:t>
      </w:r>
      <w:r w:rsidR="00167E87" w:rsidRPr="0004308E">
        <w:t xml:space="preserve"> anniversaire.</w:t>
      </w:r>
    </w:p>
    <w:p w:rsidR="0070428F" w:rsidRPr="0004308E" w:rsidRDefault="0070428F" w:rsidP="0004308E">
      <w:pPr>
        <w:pStyle w:val="Paragraphedeliste"/>
        <w:spacing w:after="0"/>
        <w:jc w:val="both"/>
      </w:pPr>
    </w:p>
    <w:p w:rsidR="0070428F" w:rsidRPr="0004308E" w:rsidRDefault="005B7EC9" w:rsidP="005B7EC9">
      <w:pPr>
        <w:spacing w:after="0"/>
        <w:jc w:val="both"/>
      </w:pPr>
      <w:hyperlink r:id="rId27" w:history="1">
        <w:r w:rsidRPr="005B7EC9">
          <w:rPr>
            <w:rStyle w:val="Lienhypertexte"/>
          </w:rPr>
          <w:t>Pour en savoir plus</w:t>
        </w:r>
      </w:hyperlink>
    </w:p>
    <w:p w:rsidR="00F31C37" w:rsidRPr="005B7EC9" w:rsidRDefault="00F31C37" w:rsidP="0004308E">
      <w:pPr>
        <w:pStyle w:val="Paragraphedeliste"/>
        <w:spacing w:after="0"/>
        <w:jc w:val="both"/>
      </w:pPr>
    </w:p>
    <w:p w:rsidR="00E23C9F" w:rsidRPr="005B7EC9" w:rsidRDefault="00E23C9F" w:rsidP="005B7EC9">
      <w:pPr>
        <w:spacing w:after="0"/>
        <w:jc w:val="both"/>
      </w:pPr>
      <w:r w:rsidRPr="005B7EC9">
        <w:t xml:space="preserve">Stephen </w:t>
      </w:r>
      <w:proofErr w:type="spellStart"/>
      <w:r w:rsidRPr="005B7EC9">
        <w:t>Hawking</w:t>
      </w:r>
      <w:proofErr w:type="spellEnd"/>
      <w:r w:rsidRPr="005B7EC9">
        <w:t xml:space="preserve"> (Angleterre) </w:t>
      </w:r>
    </w:p>
    <w:p w:rsidR="00F31C37" w:rsidRPr="005B7EC9" w:rsidRDefault="00F31C37" w:rsidP="0004308E">
      <w:pPr>
        <w:pStyle w:val="Paragraphedeliste"/>
        <w:spacing w:after="0"/>
        <w:jc w:val="both"/>
      </w:pPr>
    </w:p>
    <w:p w:rsidR="00DD34E9" w:rsidRPr="0004308E" w:rsidRDefault="00394799" w:rsidP="005B7EC9">
      <w:pPr>
        <w:spacing w:after="0"/>
        <w:jc w:val="both"/>
      </w:pPr>
      <w:r w:rsidRPr="0004308E">
        <w:t>Steph</w:t>
      </w:r>
      <w:r w:rsidR="009544E1" w:rsidRPr="0004308E">
        <w:t xml:space="preserve">en </w:t>
      </w:r>
      <w:proofErr w:type="spellStart"/>
      <w:r w:rsidR="009544E1" w:rsidRPr="0004308E">
        <w:t>Hawking</w:t>
      </w:r>
      <w:proofErr w:type="spellEnd"/>
      <w:r w:rsidR="009544E1" w:rsidRPr="0004308E">
        <w:t xml:space="preserve"> est un professeur, </w:t>
      </w:r>
      <w:r w:rsidRPr="0004308E">
        <w:t xml:space="preserve">un </w:t>
      </w:r>
      <w:r w:rsidR="00777C95" w:rsidRPr="0004308E">
        <w:t>astrophysicien</w:t>
      </w:r>
      <w:r w:rsidRPr="0004308E">
        <w:t xml:space="preserve"> </w:t>
      </w:r>
      <w:r w:rsidR="009544E1" w:rsidRPr="0004308E">
        <w:t xml:space="preserve">et un vulgarisateur scientifique </w:t>
      </w:r>
      <w:r w:rsidR="00777C95" w:rsidRPr="0004308E">
        <w:t>l</w:t>
      </w:r>
      <w:r w:rsidR="009544E1" w:rsidRPr="0004308E">
        <w:t xml:space="preserve">ié à l’Université Cambridge, en Angleterre. </w:t>
      </w:r>
      <w:r w:rsidR="00DD34E9" w:rsidRPr="0004308E">
        <w:t>Atteint de sclérose latérale amyotroph</w:t>
      </w:r>
      <w:r w:rsidR="00777C95" w:rsidRPr="0004308E">
        <w:t>ique</w:t>
      </w:r>
      <w:r w:rsidR="00DD34E9" w:rsidRPr="0004308E">
        <w:t xml:space="preserve"> </w:t>
      </w:r>
      <w:r w:rsidR="00777C95" w:rsidRPr="0004308E">
        <w:t>(</w:t>
      </w:r>
      <w:r w:rsidR="00DD34E9" w:rsidRPr="0004308E">
        <w:t>une maladie qui le cloue à un fauteuil roulant</w:t>
      </w:r>
      <w:r w:rsidR="00B042A7" w:rsidRPr="0004308E">
        <w:t>, qui fait en sorte que son corps se rec</w:t>
      </w:r>
      <w:r w:rsidR="00777C95" w:rsidRPr="0004308E">
        <w:t>roqueville sur lui-même</w:t>
      </w:r>
      <w:r w:rsidR="00DD34E9" w:rsidRPr="0004308E">
        <w:t xml:space="preserve"> </w:t>
      </w:r>
      <w:r w:rsidR="00777C95" w:rsidRPr="0004308E">
        <w:t xml:space="preserve">et devient paralysé </w:t>
      </w:r>
      <w:r w:rsidR="00DD34E9" w:rsidRPr="0004308E">
        <w:t>et qui l’oblige à s’exprimer via un ordinateur</w:t>
      </w:r>
      <w:r w:rsidR="00777C95" w:rsidRPr="0004308E">
        <w:t>), on lui avait prédit environ cinq années à vivre… il y a de cela 50 ans! Depuis, il a été reconnu comme étant l’une des personnalités scientifiques les plus marquantes</w:t>
      </w:r>
      <w:r w:rsidR="00DA262E" w:rsidRPr="0004308E">
        <w:t xml:space="preserve"> et admirées </w:t>
      </w:r>
      <w:r w:rsidR="00777C95" w:rsidRPr="0004308E">
        <w:t xml:space="preserve"> du dernier siècle.</w:t>
      </w:r>
    </w:p>
    <w:p w:rsidR="0070428F" w:rsidRPr="0004308E" w:rsidRDefault="0070428F" w:rsidP="0004308E">
      <w:pPr>
        <w:pStyle w:val="Paragraphedeliste"/>
        <w:spacing w:after="0"/>
        <w:jc w:val="both"/>
      </w:pPr>
    </w:p>
    <w:p w:rsidR="0070428F" w:rsidRDefault="005B7EC9" w:rsidP="005B7EC9">
      <w:pPr>
        <w:spacing w:after="0"/>
        <w:jc w:val="both"/>
      </w:pPr>
      <w:hyperlink r:id="rId28" w:history="1">
        <w:r w:rsidRPr="005B7EC9">
          <w:rPr>
            <w:rStyle w:val="Lienhypertexte"/>
          </w:rPr>
          <w:t>Pour en savoir plus</w:t>
        </w:r>
      </w:hyperlink>
    </w:p>
    <w:p w:rsidR="003C1BF6" w:rsidRDefault="003C1BF6" w:rsidP="005B7EC9">
      <w:pPr>
        <w:spacing w:after="0"/>
        <w:jc w:val="both"/>
      </w:pPr>
    </w:p>
    <w:p w:rsidR="003C1BF6" w:rsidRPr="002D4C2C" w:rsidRDefault="003C1BF6" w:rsidP="003C1BF6">
      <w:pPr>
        <w:spacing w:after="0"/>
        <w:jc w:val="both"/>
        <w:rPr>
          <w:b/>
        </w:rPr>
      </w:pPr>
      <w:r w:rsidRPr="002D4C2C">
        <w:rPr>
          <w:b/>
        </w:rPr>
        <w:t>La reforestation planétaire</w:t>
      </w:r>
      <w:r w:rsidR="007044AB">
        <w:rPr>
          <w:b/>
        </w:rPr>
        <w:t xml:space="preserve"> (pp. 16-17</w:t>
      </w:r>
      <w:r w:rsidR="007044AB">
        <w:rPr>
          <w:b/>
        </w:rPr>
        <w:t xml:space="preserve"> de l’album)</w:t>
      </w:r>
    </w:p>
    <w:p w:rsidR="003C1BF6" w:rsidRPr="0004308E" w:rsidRDefault="003C1BF6" w:rsidP="003C1BF6">
      <w:pPr>
        <w:spacing w:after="0"/>
        <w:jc w:val="both"/>
      </w:pPr>
    </w:p>
    <w:p w:rsidR="003C1BF6" w:rsidRPr="002D4C2C" w:rsidRDefault="003C1BF6" w:rsidP="003C1BF6">
      <w:pPr>
        <w:spacing w:after="0"/>
        <w:jc w:val="both"/>
      </w:pPr>
      <w:r w:rsidRPr="002D4C2C">
        <w:t xml:space="preserve">Steven </w:t>
      </w:r>
      <w:proofErr w:type="spellStart"/>
      <w:r w:rsidRPr="002D4C2C">
        <w:t>Guilbeault</w:t>
      </w:r>
      <w:proofErr w:type="spellEnd"/>
      <w:r w:rsidRPr="002D4C2C">
        <w:t xml:space="preserve"> (Québec) </w:t>
      </w:r>
    </w:p>
    <w:p w:rsidR="003C1BF6" w:rsidRPr="0004308E" w:rsidRDefault="003C1BF6" w:rsidP="003C1BF6">
      <w:pPr>
        <w:pStyle w:val="Paragraphedeliste"/>
        <w:spacing w:after="0"/>
        <w:jc w:val="both"/>
      </w:pPr>
    </w:p>
    <w:p w:rsidR="003C1BF6" w:rsidRPr="002D4C2C" w:rsidRDefault="003C1BF6" w:rsidP="003C1BF6">
      <w:pPr>
        <w:spacing w:after="0"/>
        <w:jc w:val="both"/>
        <w:rPr>
          <w:rFonts w:cs="Tahoma"/>
          <w:lang w:val="fr-FR"/>
        </w:rPr>
      </w:pPr>
      <w:r w:rsidRPr="002D4C2C">
        <w:rPr>
          <w:rFonts w:cs="Tahoma"/>
          <w:lang w:val="fr-FR"/>
        </w:rPr>
        <w:t xml:space="preserve">Écologiste québécois de renom, Steven </w:t>
      </w:r>
      <w:proofErr w:type="spellStart"/>
      <w:r w:rsidRPr="002D4C2C">
        <w:rPr>
          <w:rFonts w:cs="Tahoma"/>
          <w:lang w:val="fr-FR"/>
        </w:rPr>
        <w:t>Guilbeault</w:t>
      </w:r>
      <w:proofErr w:type="spellEnd"/>
      <w:r w:rsidRPr="002D4C2C">
        <w:rPr>
          <w:rFonts w:cs="Tahoma"/>
          <w:lang w:val="fr-FR"/>
        </w:rPr>
        <w:t xml:space="preserve"> a commencé à militer pour l'environnement dès l'âge de 6 ou 7 ans, lorsqu'un projet immobilier est venu mettre en danger une zone boisée située derrière la maison de sa famille, à La Tuque. Cette passion ne l'a plus jamais quitté par la suite : co-fondateur d'</w:t>
      </w:r>
      <w:proofErr w:type="spellStart"/>
      <w:r>
        <w:rPr>
          <w:rFonts w:cs="Tahoma"/>
          <w:i/>
          <w:lang w:val="fr-FR"/>
        </w:rPr>
        <w:fldChar w:fldCharType="begin"/>
      </w:r>
      <w:r>
        <w:rPr>
          <w:rFonts w:cs="Tahoma"/>
          <w:i/>
          <w:lang w:val="fr-FR"/>
        </w:rPr>
        <w:instrText xml:space="preserve"> HYPERLINK "http://www.equiterre.org/" </w:instrText>
      </w:r>
      <w:r>
        <w:rPr>
          <w:rFonts w:cs="Tahoma"/>
          <w:i/>
          <w:lang w:val="fr-FR"/>
        </w:rPr>
      </w:r>
      <w:r>
        <w:rPr>
          <w:rFonts w:cs="Tahoma"/>
          <w:i/>
          <w:lang w:val="fr-FR"/>
        </w:rPr>
        <w:fldChar w:fldCharType="separate"/>
      </w:r>
      <w:r w:rsidRPr="002D4C2C">
        <w:rPr>
          <w:rStyle w:val="Lienhypertexte"/>
          <w:rFonts w:cs="Tahoma"/>
          <w:i/>
          <w:lang w:val="fr-FR"/>
        </w:rPr>
        <w:t>Équiterre</w:t>
      </w:r>
      <w:proofErr w:type="spellEnd"/>
      <w:r>
        <w:rPr>
          <w:rFonts w:cs="Tahoma"/>
          <w:i/>
          <w:lang w:val="fr-FR"/>
        </w:rPr>
        <w:fldChar w:fldCharType="end"/>
      </w:r>
      <w:r w:rsidRPr="002D4C2C">
        <w:rPr>
          <w:rFonts w:cs="Tahoma"/>
          <w:lang w:val="fr-FR"/>
        </w:rPr>
        <w:t xml:space="preserve"> et longtemps porte-parole pour l'organisation </w:t>
      </w:r>
      <w:hyperlink r:id="rId29" w:history="1">
        <w:r w:rsidRPr="002D4C2C">
          <w:rPr>
            <w:rStyle w:val="Lienhypertexte"/>
            <w:rFonts w:cs="Tahoma"/>
            <w:i/>
            <w:lang w:val="fr-FR"/>
          </w:rPr>
          <w:t>Greenpeace</w:t>
        </w:r>
      </w:hyperlink>
      <w:r w:rsidRPr="002D4C2C">
        <w:rPr>
          <w:rFonts w:cs="Tahoma"/>
          <w:lang w:val="fr-FR"/>
        </w:rPr>
        <w:t xml:space="preserve">, Steven </w:t>
      </w:r>
      <w:proofErr w:type="spellStart"/>
      <w:r w:rsidRPr="002D4C2C">
        <w:rPr>
          <w:rFonts w:cs="Tahoma"/>
          <w:lang w:val="fr-FR"/>
        </w:rPr>
        <w:t>Guilbeault</w:t>
      </w:r>
      <w:proofErr w:type="spellEnd"/>
      <w:r w:rsidRPr="002D4C2C">
        <w:rPr>
          <w:rFonts w:cs="Tahoma"/>
          <w:lang w:val="fr-FR"/>
        </w:rPr>
        <w:t xml:space="preserve"> est régulièrement présent dans les médias canadiens et participe aux grands sommets internationaux sur le climat pour parler d'écologie et de lutte aux changements climatiques.</w:t>
      </w:r>
    </w:p>
    <w:p w:rsidR="003C1BF6" w:rsidRPr="0004308E" w:rsidRDefault="003C1BF6" w:rsidP="003C1BF6">
      <w:pPr>
        <w:pStyle w:val="Paragraphedeliste"/>
        <w:spacing w:after="0"/>
        <w:jc w:val="both"/>
        <w:rPr>
          <w:rFonts w:cs="Tahoma"/>
          <w:lang w:val="fr-FR"/>
        </w:rPr>
      </w:pPr>
    </w:p>
    <w:p w:rsidR="003C1BF6" w:rsidRPr="0004308E" w:rsidRDefault="003C1BF6" w:rsidP="003C1BF6">
      <w:pPr>
        <w:spacing w:after="0"/>
        <w:jc w:val="both"/>
      </w:pPr>
      <w:hyperlink r:id="rId30" w:history="1">
        <w:r w:rsidRPr="002D4C2C">
          <w:rPr>
            <w:rStyle w:val="Lienhypertexte"/>
            <w:rFonts w:cs="Tahoma"/>
            <w:lang w:val="fr-FR"/>
          </w:rPr>
          <w:t>Pour en savoir plus</w:t>
        </w:r>
      </w:hyperlink>
    </w:p>
    <w:p w:rsidR="003C1BF6" w:rsidRPr="0004308E" w:rsidRDefault="003C1BF6" w:rsidP="003C1BF6">
      <w:pPr>
        <w:pStyle w:val="Paragraphedeliste"/>
        <w:spacing w:after="0"/>
        <w:jc w:val="both"/>
      </w:pPr>
    </w:p>
    <w:p w:rsidR="003C1BF6" w:rsidRPr="002D4C2C" w:rsidRDefault="003C1BF6" w:rsidP="003C1BF6">
      <w:pPr>
        <w:spacing w:after="0"/>
        <w:jc w:val="both"/>
      </w:pPr>
      <w:r w:rsidRPr="002D4C2C">
        <w:t xml:space="preserve">David Suzuki (Canada) </w:t>
      </w:r>
    </w:p>
    <w:p w:rsidR="003C1BF6" w:rsidRPr="0004308E" w:rsidRDefault="003C1BF6" w:rsidP="003C1BF6">
      <w:pPr>
        <w:pStyle w:val="Paragraphedeliste"/>
        <w:spacing w:after="0"/>
        <w:jc w:val="both"/>
      </w:pPr>
    </w:p>
    <w:p w:rsidR="003C1BF6" w:rsidRPr="0004308E" w:rsidRDefault="003C1BF6" w:rsidP="003C1BF6">
      <w:pPr>
        <w:spacing w:after="0"/>
        <w:jc w:val="both"/>
      </w:pPr>
      <w:r w:rsidRPr="0004308E">
        <w:t>D’origine japonaise mais installé avec sa famille en Colombie-Britannique puis en Ontario, David Suzuki a étudié en biologie et en zoologie avant de devenir une figure médiatique connue. D’abord animateur d’une émission de télé visant à sensibiliser et à intéresser les jeunes à la nature, il est ensuite devenu l’un des plus ardents promoteurs de la cause environnementaliste et de l’importance de lutter contre les changements climatiques au Canada et dans le monde.</w:t>
      </w:r>
    </w:p>
    <w:p w:rsidR="003C1BF6" w:rsidRPr="0004308E" w:rsidRDefault="003C1BF6" w:rsidP="003C1BF6">
      <w:pPr>
        <w:pStyle w:val="Paragraphedeliste"/>
        <w:spacing w:after="0"/>
        <w:jc w:val="both"/>
      </w:pPr>
    </w:p>
    <w:p w:rsidR="003C1BF6" w:rsidRPr="0004308E" w:rsidRDefault="003C1BF6" w:rsidP="003C1BF6">
      <w:pPr>
        <w:spacing w:after="0"/>
        <w:jc w:val="both"/>
      </w:pPr>
      <w:hyperlink r:id="rId31" w:history="1">
        <w:r w:rsidRPr="002D4C2C">
          <w:rPr>
            <w:rStyle w:val="Lienhypertexte"/>
          </w:rPr>
          <w:t>Pour en savoir plus</w:t>
        </w:r>
      </w:hyperlink>
    </w:p>
    <w:p w:rsidR="003C1BF6" w:rsidRPr="0004308E" w:rsidRDefault="003C1BF6" w:rsidP="003C1BF6">
      <w:pPr>
        <w:pStyle w:val="Paragraphedeliste"/>
        <w:spacing w:after="0"/>
        <w:jc w:val="both"/>
      </w:pPr>
    </w:p>
    <w:p w:rsidR="003C1BF6" w:rsidRPr="002D4C2C" w:rsidRDefault="003C1BF6" w:rsidP="003C1BF6">
      <w:pPr>
        <w:spacing w:after="0"/>
        <w:jc w:val="both"/>
      </w:pPr>
      <w:r w:rsidRPr="002D4C2C">
        <w:t xml:space="preserve">Chico Mendes (Brésil) </w:t>
      </w:r>
    </w:p>
    <w:p w:rsidR="003C1BF6" w:rsidRPr="0004308E" w:rsidRDefault="003C1BF6" w:rsidP="003C1BF6">
      <w:pPr>
        <w:pStyle w:val="Paragraphedeliste"/>
        <w:spacing w:after="0"/>
        <w:jc w:val="both"/>
      </w:pPr>
    </w:p>
    <w:p w:rsidR="003C1BF6" w:rsidRPr="0004308E" w:rsidRDefault="003C1BF6" w:rsidP="003C1BF6">
      <w:pPr>
        <w:spacing w:after="0"/>
        <w:jc w:val="both"/>
      </w:pPr>
      <w:r w:rsidRPr="0004308E">
        <w:t xml:space="preserve">Chico Mendes, de son vrai nom </w:t>
      </w:r>
      <w:r w:rsidRPr="002D4C2C">
        <w:rPr>
          <w:bCs/>
          <w:lang w:val="fr-FR"/>
        </w:rPr>
        <w:t xml:space="preserve">Francisco Mendès Alves </w:t>
      </w:r>
      <w:proofErr w:type="spellStart"/>
      <w:r w:rsidRPr="002D4C2C">
        <w:rPr>
          <w:bCs/>
          <w:lang w:val="fr-FR"/>
        </w:rPr>
        <w:t>Filho</w:t>
      </w:r>
      <w:proofErr w:type="spellEnd"/>
      <w:r w:rsidRPr="002D4C2C">
        <w:rPr>
          <w:bCs/>
          <w:lang w:val="fr-FR"/>
        </w:rPr>
        <w:t>, était un leader syndical brésilien qui a œuvré à défendre la forêt amazonienne ainsi que ceux qui y vivent. Très interpellé par les impacts des grands projets (agriculture, élevage bovin, infrastructures routières…) qui occasionnaient la déforestation de l’Amazonie, il était l’un des promoteurs du « développement durable » avant que ce concept soit popularisé. Il a été assassiné à l’âge de 44 ans par des tueurs à gages engagés par un riche éleveur de bétail.</w:t>
      </w:r>
    </w:p>
    <w:p w:rsidR="003C1BF6" w:rsidRPr="0004308E" w:rsidRDefault="003C1BF6" w:rsidP="003C1BF6">
      <w:pPr>
        <w:pStyle w:val="Paragraphedeliste"/>
        <w:spacing w:after="0"/>
        <w:jc w:val="both"/>
      </w:pPr>
    </w:p>
    <w:p w:rsidR="003C1BF6" w:rsidRPr="00551D41" w:rsidRDefault="003C1BF6" w:rsidP="003C1BF6">
      <w:pPr>
        <w:spacing w:after="0"/>
        <w:jc w:val="both"/>
      </w:pPr>
      <w:hyperlink r:id="rId32" w:history="1">
        <w:r w:rsidRPr="002D4C2C">
          <w:rPr>
            <w:rStyle w:val="Lienhypertexte"/>
          </w:rPr>
          <w:t>Pour en savoir plus</w:t>
        </w:r>
      </w:hyperlink>
    </w:p>
    <w:p w:rsidR="003C1BF6" w:rsidRDefault="003C1BF6" w:rsidP="003C1BF6">
      <w:pPr>
        <w:pStyle w:val="Paragraphedeliste"/>
        <w:spacing w:after="0"/>
      </w:pPr>
    </w:p>
    <w:p w:rsidR="003B0D89" w:rsidRPr="00DE1608" w:rsidRDefault="00DE1608" w:rsidP="0004308E">
      <w:pPr>
        <w:spacing w:after="0"/>
        <w:jc w:val="both"/>
        <w:rPr>
          <w:rStyle w:val="Lienhypertexte"/>
          <w:b/>
          <w:color w:val="auto"/>
          <w:u w:val="none"/>
        </w:rPr>
      </w:pPr>
      <w:r w:rsidRPr="00DE1608">
        <w:rPr>
          <w:rStyle w:val="Lienhypertexte"/>
          <w:b/>
          <w:color w:val="auto"/>
          <w:u w:val="none"/>
        </w:rPr>
        <w:t>La lutte contre la discrimination raciale</w:t>
      </w:r>
      <w:r w:rsidR="007044AB">
        <w:rPr>
          <w:rStyle w:val="Lienhypertexte"/>
          <w:b/>
          <w:color w:val="auto"/>
          <w:u w:val="none"/>
        </w:rPr>
        <w:t xml:space="preserve"> </w:t>
      </w:r>
      <w:r w:rsidR="007044AB">
        <w:rPr>
          <w:b/>
        </w:rPr>
        <w:t>(pp. 18-19</w:t>
      </w:r>
      <w:r w:rsidR="007044AB">
        <w:rPr>
          <w:b/>
        </w:rPr>
        <w:t xml:space="preserve"> de l’album)</w:t>
      </w:r>
    </w:p>
    <w:p w:rsidR="00DE1608" w:rsidRPr="0004308E" w:rsidRDefault="00DE1608" w:rsidP="0004308E">
      <w:pPr>
        <w:spacing w:after="0"/>
        <w:jc w:val="both"/>
        <w:rPr>
          <w:rStyle w:val="Lienhypertexte"/>
          <w:color w:val="auto"/>
          <w:u w:val="none"/>
        </w:rPr>
      </w:pPr>
    </w:p>
    <w:p w:rsidR="006A6E50" w:rsidRPr="00DE1608" w:rsidRDefault="00E23C9F" w:rsidP="00DE1608">
      <w:pPr>
        <w:spacing w:after="0"/>
        <w:jc w:val="both"/>
        <w:rPr>
          <w:rStyle w:val="Lienhypertexte"/>
          <w:color w:val="auto"/>
          <w:u w:val="none"/>
        </w:rPr>
      </w:pPr>
      <w:r w:rsidRPr="00DE1608">
        <w:rPr>
          <w:rStyle w:val="Lienhypertexte"/>
          <w:color w:val="auto"/>
          <w:u w:val="none"/>
        </w:rPr>
        <w:t xml:space="preserve">Michèle </w:t>
      </w:r>
      <w:proofErr w:type="spellStart"/>
      <w:r w:rsidRPr="00DE1608">
        <w:rPr>
          <w:rStyle w:val="Lienhypertexte"/>
          <w:color w:val="auto"/>
          <w:u w:val="none"/>
        </w:rPr>
        <w:t>Audette</w:t>
      </w:r>
      <w:proofErr w:type="spellEnd"/>
      <w:r w:rsidRPr="00DE1608">
        <w:rPr>
          <w:rStyle w:val="Lienhypertexte"/>
          <w:color w:val="auto"/>
          <w:u w:val="none"/>
        </w:rPr>
        <w:t xml:space="preserve"> (Québec)</w:t>
      </w:r>
    </w:p>
    <w:p w:rsidR="00C63EB3" w:rsidRPr="0004308E" w:rsidRDefault="00C63EB3" w:rsidP="0004308E">
      <w:pPr>
        <w:pStyle w:val="Paragraphedeliste"/>
        <w:spacing w:after="0"/>
        <w:jc w:val="both"/>
        <w:rPr>
          <w:rStyle w:val="Lienhypertexte"/>
          <w:color w:val="auto"/>
          <w:u w:val="none"/>
        </w:rPr>
      </w:pPr>
    </w:p>
    <w:p w:rsidR="00C63EB3" w:rsidRPr="00DE1608" w:rsidRDefault="00FB24AA" w:rsidP="00DE1608">
      <w:pPr>
        <w:spacing w:after="0"/>
        <w:jc w:val="both"/>
        <w:rPr>
          <w:rStyle w:val="Lienhypertexte"/>
          <w:color w:val="auto"/>
          <w:u w:val="none"/>
        </w:rPr>
      </w:pPr>
      <w:r w:rsidRPr="00DE1608">
        <w:rPr>
          <w:rStyle w:val="Lienhypertexte"/>
          <w:color w:val="auto"/>
          <w:u w:val="none"/>
        </w:rPr>
        <w:t xml:space="preserve">Née d’un père Québécois et d’une mère </w:t>
      </w:r>
      <w:proofErr w:type="spellStart"/>
      <w:r w:rsidRPr="00DE1608">
        <w:rPr>
          <w:rStyle w:val="Lienhypertexte"/>
          <w:color w:val="auto"/>
          <w:u w:val="none"/>
        </w:rPr>
        <w:t>innue</w:t>
      </w:r>
      <w:proofErr w:type="spellEnd"/>
      <w:r w:rsidRPr="00DE1608">
        <w:rPr>
          <w:rStyle w:val="Lienhypertexte"/>
          <w:color w:val="auto"/>
          <w:u w:val="none"/>
        </w:rPr>
        <w:t xml:space="preserve">, Michèle </w:t>
      </w:r>
      <w:proofErr w:type="spellStart"/>
      <w:r w:rsidRPr="00DE1608">
        <w:rPr>
          <w:rStyle w:val="Lienhypertexte"/>
          <w:color w:val="auto"/>
          <w:u w:val="none"/>
        </w:rPr>
        <w:t>Audette</w:t>
      </w:r>
      <w:proofErr w:type="spellEnd"/>
      <w:r w:rsidRPr="00DE1608">
        <w:rPr>
          <w:rStyle w:val="Lienhypertexte"/>
          <w:color w:val="auto"/>
          <w:u w:val="none"/>
        </w:rPr>
        <w:t xml:space="preserve"> a toute sa vie </w:t>
      </w:r>
      <w:proofErr w:type="gramStart"/>
      <w:r w:rsidRPr="00DE1608">
        <w:rPr>
          <w:rStyle w:val="Lienhypertexte"/>
          <w:color w:val="auto"/>
          <w:u w:val="none"/>
        </w:rPr>
        <w:t>subi</w:t>
      </w:r>
      <w:proofErr w:type="gramEnd"/>
      <w:r w:rsidRPr="00DE1608">
        <w:rPr>
          <w:rStyle w:val="Lienhypertexte"/>
          <w:color w:val="auto"/>
          <w:u w:val="none"/>
        </w:rPr>
        <w:t xml:space="preserve"> de la discrimination en lien avec ses origines culturelles. </w:t>
      </w:r>
      <w:r w:rsidR="00CE0AC1" w:rsidRPr="00DE1608">
        <w:rPr>
          <w:rStyle w:val="Lienhypertexte"/>
          <w:color w:val="auto"/>
          <w:u w:val="none"/>
        </w:rPr>
        <w:t>Aujourd’hui présidente de l’</w:t>
      </w:r>
      <w:hyperlink r:id="rId33" w:history="1">
        <w:r w:rsidR="00CE0AC1" w:rsidRPr="00DE1608">
          <w:rPr>
            <w:rStyle w:val="Lienhypertexte"/>
            <w:i/>
          </w:rPr>
          <w:t>Association des femmes autochtones du Canada</w:t>
        </w:r>
      </w:hyperlink>
      <w:r w:rsidR="00212953" w:rsidRPr="00DE1608">
        <w:rPr>
          <w:rStyle w:val="Lienhypertexte"/>
          <w:color w:val="auto"/>
          <w:u w:val="none"/>
        </w:rPr>
        <w:t>,</w:t>
      </w:r>
      <w:r w:rsidR="008500DA" w:rsidRPr="00DE1608">
        <w:rPr>
          <w:rStyle w:val="Lienhypertexte"/>
          <w:color w:val="auto"/>
          <w:u w:val="none"/>
        </w:rPr>
        <w:t xml:space="preserve"> elle a auparavant longtemps présidé </w:t>
      </w:r>
      <w:hyperlink r:id="rId34" w:history="1">
        <w:r w:rsidR="008500DA" w:rsidRPr="00DE1608">
          <w:rPr>
            <w:rStyle w:val="Lienhypertexte"/>
            <w:i/>
          </w:rPr>
          <w:t>Femmes autochtones</w:t>
        </w:r>
        <w:r w:rsidR="00212953" w:rsidRPr="00DE1608">
          <w:rPr>
            <w:rStyle w:val="Lienhypertexte"/>
            <w:i/>
          </w:rPr>
          <w:t xml:space="preserve"> du</w:t>
        </w:r>
        <w:r w:rsidR="008500DA" w:rsidRPr="00DE1608">
          <w:rPr>
            <w:rStyle w:val="Lienhypertexte"/>
            <w:i/>
          </w:rPr>
          <w:t xml:space="preserve"> Québec</w:t>
        </w:r>
      </w:hyperlink>
      <w:r w:rsidR="00212953" w:rsidRPr="00DE1608">
        <w:rPr>
          <w:rStyle w:val="Lienhypertexte"/>
          <w:color w:val="auto"/>
          <w:u w:val="none"/>
        </w:rPr>
        <w:t>,</w:t>
      </w:r>
      <w:r w:rsidR="008500DA" w:rsidRPr="00DE1608">
        <w:rPr>
          <w:rStyle w:val="Lienhypertexte"/>
          <w:color w:val="auto"/>
          <w:u w:val="none"/>
        </w:rPr>
        <w:t xml:space="preserve"> un organis</w:t>
      </w:r>
      <w:r w:rsidR="00212953" w:rsidRPr="00DE1608">
        <w:rPr>
          <w:rStyle w:val="Lienhypertexte"/>
          <w:color w:val="auto"/>
          <w:u w:val="none"/>
        </w:rPr>
        <w:t>m</w:t>
      </w:r>
      <w:r w:rsidR="008500DA" w:rsidRPr="00DE1608">
        <w:rPr>
          <w:rStyle w:val="Lienhypertexte"/>
          <w:color w:val="auto"/>
          <w:u w:val="none"/>
        </w:rPr>
        <w:t>e cofondé par sa propre mère.</w:t>
      </w:r>
      <w:r w:rsidR="00212953" w:rsidRPr="00DE1608">
        <w:rPr>
          <w:rStyle w:val="Lienhypertexte"/>
          <w:color w:val="auto"/>
          <w:u w:val="none"/>
        </w:rPr>
        <w:t xml:space="preserve"> </w:t>
      </w:r>
      <w:r w:rsidR="00327968" w:rsidRPr="00DE1608">
        <w:rPr>
          <w:rStyle w:val="Lienhypertexte"/>
          <w:color w:val="auto"/>
          <w:u w:val="none"/>
        </w:rPr>
        <w:t xml:space="preserve">Investie dans la politique, les médias écrits </w:t>
      </w:r>
      <w:r w:rsidR="00327968" w:rsidRPr="00DE1608">
        <w:rPr>
          <w:rStyle w:val="Lienhypertexte"/>
          <w:color w:val="auto"/>
          <w:u w:val="none"/>
        </w:rPr>
        <w:lastRenderedPageBreak/>
        <w:t xml:space="preserve">et l’art, Michèle </w:t>
      </w:r>
      <w:proofErr w:type="spellStart"/>
      <w:r w:rsidR="00327968" w:rsidRPr="00DE1608">
        <w:rPr>
          <w:rStyle w:val="Lienhypertexte"/>
          <w:color w:val="auto"/>
          <w:u w:val="none"/>
        </w:rPr>
        <w:t>Audette</w:t>
      </w:r>
      <w:proofErr w:type="spellEnd"/>
      <w:r w:rsidR="00327968" w:rsidRPr="00DE1608">
        <w:rPr>
          <w:rStyle w:val="Lienhypertexte"/>
          <w:color w:val="auto"/>
          <w:u w:val="none"/>
        </w:rPr>
        <w:t xml:space="preserve"> milite pour la promotion de sa culture et d’un idéal de non-violence entre et au sein des différentes nations.</w:t>
      </w:r>
    </w:p>
    <w:p w:rsidR="00C63EB3" w:rsidRPr="0004308E" w:rsidRDefault="00C63EB3" w:rsidP="0004308E">
      <w:pPr>
        <w:pStyle w:val="Paragraphedeliste"/>
        <w:spacing w:after="0"/>
        <w:jc w:val="both"/>
        <w:rPr>
          <w:rStyle w:val="Lienhypertexte"/>
          <w:color w:val="auto"/>
          <w:u w:val="none"/>
        </w:rPr>
      </w:pPr>
    </w:p>
    <w:p w:rsidR="00C63EB3" w:rsidRPr="00DE1608" w:rsidRDefault="00DE1608" w:rsidP="00DE1608">
      <w:pPr>
        <w:spacing w:after="0"/>
        <w:jc w:val="both"/>
        <w:rPr>
          <w:rStyle w:val="Lienhypertexte"/>
          <w:color w:val="auto"/>
          <w:u w:val="none"/>
        </w:rPr>
      </w:pPr>
      <w:hyperlink r:id="rId35" w:history="1">
        <w:r w:rsidRPr="00DE1608">
          <w:rPr>
            <w:rStyle w:val="Lienhypertexte"/>
          </w:rPr>
          <w:t>Pour en savoir plus</w:t>
        </w:r>
      </w:hyperlink>
    </w:p>
    <w:p w:rsidR="00F31C37" w:rsidRPr="0004308E" w:rsidRDefault="00F31C37" w:rsidP="0004308E">
      <w:pPr>
        <w:pStyle w:val="Paragraphedeliste"/>
        <w:spacing w:after="0"/>
        <w:jc w:val="both"/>
        <w:rPr>
          <w:rStyle w:val="Lienhypertexte"/>
          <w:color w:val="auto"/>
          <w:u w:val="none"/>
        </w:rPr>
      </w:pPr>
    </w:p>
    <w:p w:rsidR="006A6E50" w:rsidRPr="00DE1608" w:rsidRDefault="00E23C9F" w:rsidP="00DE1608">
      <w:pPr>
        <w:spacing w:after="0"/>
        <w:jc w:val="both"/>
      </w:pPr>
      <w:r w:rsidRPr="00DE1608">
        <w:rPr>
          <w:rFonts w:cs="Helvetica"/>
          <w:lang w:val="fr-FR"/>
        </w:rPr>
        <w:t>Nelson Mandela (Afrique du Sud)</w:t>
      </w:r>
    </w:p>
    <w:p w:rsidR="00F31C37" w:rsidRPr="0004308E" w:rsidRDefault="00F31C37" w:rsidP="0004308E">
      <w:pPr>
        <w:pStyle w:val="Paragraphedeliste"/>
        <w:spacing w:after="0"/>
        <w:jc w:val="both"/>
        <w:rPr>
          <w:rFonts w:cs="Helvetica"/>
          <w:lang w:val="fr-FR"/>
        </w:rPr>
      </w:pPr>
    </w:p>
    <w:p w:rsidR="004A4F69" w:rsidRPr="00DE1608" w:rsidRDefault="004A4F69" w:rsidP="00DE1608">
      <w:pPr>
        <w:spacing w:after="0"/>
        <w:jc w:val="both"/>
        <w:rPr>
          <w:rFonts w:cs="Tahoma"/>
          <w:lang w:val="fr-FR"/>
        </w:rPr>
      </w:pPr>
      <w:r w:rsidRPr="00DE1608">
        <w:rPr>
          <w:rFonts w:cs="Tahoma"/>
          <w:lang w:val="fr-FR"/>
        </w:rPr>
        <w:t>Nelson Mandela est un homme politique sud-africain bien connu pour ses années de militantisme visant à faire cesser le régime de l'apartheid, un système politique basé sur des lois racistes qui pénalisaient tous citoyens les "non-Blancs" en Afrique du Sud. Après avoir passé 27 ans en prison, Mandela a été libéré en 1990. Récipiendaire du Prix Nobel de la Paix en 1993, il est devenu le premier président noir de son pays en 1994. Il demeure, à ce jour, une des figures emblématiques internationales de la lutte pour l'égalité et contre le racisme.</w:t>
      </w:r>
    </w:p>
    <w:p w:rsidR="004A4F69" w:rsidRPr="0004308E" w:rsidRDefault="004A4F69" w:rsidP="0004308E">
      <w:pPr>
        <w:pStyle w:val="Paragraphedeliste"/>
        <w:spacing w:after="0"/>
        <w:jc w:val="both"/>
        <w:rPr>
          <w:rFonts w:cs="Tahoma"/>
          <w:lang w:val="fr-FR"/>
        </w:rPr>
      </w:pPr>
    </w:p>
    <w:p w:rsidR="004A4F69" w:rsidRPr="00DE1608" w:rsidRDefault="00DE1608" w:rsidP="00DE1608">
      <w:pPr>
        <w:spacing w:after="0"/>
        <w:jc w:val="both"/>
        <w:rPr>
          <w:rFonts w:cs="Helvetica"/>
          <w:lang w:val="fr-FR"/>
        </w:rPr>
      </w:pPr>
      <w:hyperlink r:id="rId36" w:history="1">
        <w:r w:rsidRPr="00DE1608">
          <w:rPr>
            <w:rStyle w:val="Lienhypertexte"/>
            <w:rFonts w:cs="Tahoma"/>
            <w:lang w:val="fr-FR"/>
          </w:rPr>
          <w:t>Pour en savoir plus</w:t>
        </w:r>
      </w:hyperlink>
    </w:p>
    <w:p w:rsidR="00F31C37" w:rsidRPr="0004308E" w:rsidRDefault="00F31C37" w:rsidP="0004308E">
      <w:pPr>
        <w:pStyle w:val="Paragraphedeliste"/>
        <w:spacing w:after="0"/>
        <w:jc w:val="both"/>
      </w:pPr>
    </w:p>
    <w:p w:rsidR="00E23C9F" w:rsidRPr="00DE1608" w:rsidRDefault="00E23C9F" w:rsidP="00DE1608">
      <w:pPr>
        <w:spacing w:after="0"/>
        <w:jc w:val="both"/>
      </w:pPr>
      <w:r w:rsidRPr="00DE1608">
        <w:t xml:space="preserve">Rigoberta </w:t>
      </w:r>
      <w:proofErr w:type="spellStart"/>
      <w:r w:rsidRPr="00DE1608">
        <w:t>Menchú</w:t>
      </w:r>
      <w:proofErr w:type="spellEnd"/>
      <w:r w:rsidRPr="00DE1608">
        <w:t xml:space="preserve"> (Guatemala)</w:t>
      </w:r>
    </w:p>
    <w:p w:rsidR="00F31C37" w:rsidRPr="0004308E" w:rsidRDefault="00F31C37" w:rsidP="0004308E">
      <w:pPr>
        <w:pStyle w:val="Paragraphedeliste"/>
        <w:spacing w:after="0"/>
        <w:jc w:val="both"/>
      </w:pPr>
    </w:p>
    <w:p w:rsidR="00310DB6" w:rsidRPr="00DE1608" w:rsidRDefault="00310DB6" w:rsidP="00DE1608">
      <w:pPr>
        <w:spacing w:after="0"/>
        <w:jc w:val="both"/>
        <w:rPr>
          <w:rFonts w:cs="Tahoma"/>
          <w:lang w:val="fr-FR"/>
        </w:rPr>
      </w:pPr>
      <w:r w:rsidRPr="00DE1608">
        <w:rPr>
          <w:rFonts w:cs="Tahoma"/>
          <w:lang w:val="fr-FR"/>
        </w:rPr>
        <w:t>Née dans une famille de paysans autochtones de l'</w:t>
      </w:r>
      <w:proofErr w:type="spellStart"/>
      <w:r w:rsidRPr="00DE1608">
        <w:rPr>
          <w:rFonts w:cs="Tahoma"/>
          <w:lang w:val="fr-FR"/>
        </w:rPr>
        <w:t>ehtnie</w:t>
      </w:r>
      <w:proofErr w:type="spellEnd"/>
      <w:r w:rsidRPr="00DE1608">
        <w:rPr>
          <w:rFonts w:cs="Tahoma"/>
          <w:lang w:val="fr-FR"/>
        </w:rPr>
        <w:t xml:space="preserve"> maya des </w:t>
      </w:r>
      <w:proofErr w:type="spellStart"/>
      <w:r w:rsidRPr="00DE1608">
        <w:rPr>
          <w:rFonts w:cs="Tahoma"/>
          <w:lang w:val="fr-FR"/>
        </w:rPr>
        <w:t>Quichés</w:t>
      </w:r>
      <w:proofErr w:type="spellEnd"/>
      <w:r w:rsidRPr="00DE1608">
        <w:rPr>
          <w:rFonts w:cs="Tahoma"/>
          <w:lang w:val="fr-FR"/>
        </w:rPr>
        <w:t xml:space="preserve">, au Guatemala, </w:t>
      </w:r>
      <w:proofErr w:type="spellStart"/>
      <w:r w:rsidRPr="00DE1608">
        <w:rPr>
          <w:rFonts w:cs="Tahoma"/>
          <w:lang w:val="fr-FR"/>
        </w:rPr>
        <w:t>Rogoberta</w:t>
      </w:r>
      <w:proofErr w:type="spellEnd"/>
      <w:r w:rsidRPr="00DE1608">
        <w:rPr>
          <w:rFonts w:cs="Tahoma"/>
          <w:lang w:val="fr-FR"/>
        </w:rPr>
        <w:t xml:space="preserve"> </w:t>
      </w:r>
      <w:proofErr w:type="spellStart"/>
      <w:r w:rsidRPr="00DE1608">
        <w:rPr>
          <w:rFonts w:cs="Tahoma"/>
          <w:lang w:val="fr-FR"/>
        </w:rPr>
        <w:t>Menchu</w:t>
      </w:r>
      <w:proofErr w:type="spellEnd"/>
      <w:r w:rsidRPr="00DE1608">
        <w:rPr>
          <w:rFonts w:cs="Tahoma"/>
          <w:lang w:val="fr-FR"/>
        </w:rPr>
        <w:t xml:space="preserve"> est exposée à de multiples violations des droits de l'homme par les forces armées guatémaltèques dès son plus jeune âge. Elle a collaboré avec les Nations Unies sur un projet de Déclaration des droits des peuples </w:t>
      </w:r>
      <w:proofErr w:type="spellStart"/>
      <w:r w:rsidRPr="00DE1608">
        <w:rPr>
          <w:rFonts w:cs="Tahoma"/>
          <w:lang w:val="fr-FR"/>
        </w:rPr>
        <w:t>autochones</w:t>
      </w:r>
      <w:proofErr w:type="spellEnd"/>
      <w:r w:rsidRPr="00DE1608">
        <w:rPr>
          <w:rFonts w:cs="Tahoma"/>
          <w:lang w:val="fr-FR"/>
        </w:rPr>
        <w:t>, s'est investie dans les activités de nombreuses organisations mondiales qui font la promotion du respect interculturel et du pacifisme et a été récipiendaire du Prix Nobel de la Paix en 1992.</w:t>
      </w:r>
    </w:p>
    <w:p w:rsidR="00310DB6" w:rsidRPr="0004308E" w:rsidRDefault="00310DB6" w:rsidP="0004308E">
      <w:pPr>
        <w:pStyle w:val="Paragraphedeliste"/>
        <w:spacing w:after="0"/>
        <w:jc w:val="both"/>
        <w:rPr>
          <w:rFonts w:cs="Tahoma"/>
          <w:lang w:val="fr-FR"/>
        </w:rPr>
      </w:pPr>
    </w:p>
    <w:p w:rsidR="00D243CF" w:rsidRDefault="00DE1608" w:rsidP="003C1BF6">
      <w:pPr>
        <w:spacing w:after="0"/>
        <w:jc w:val="both"/>
        <w:rPr>
          <w:rFonts w:cs="Tahoma"/>
          <w:lang w:val="fr-FR"/>
        </w:rPr>
      </w:pPr>
      <w:hyperlink r:id="rId37" w:history="1">
        <w:r w:rsidRPr="00DE1608">
          <w:rPr>
            <w:rStyle w:val="Lienhypertexte"/>
            <w:rFonts w:cs="Tahoma"/>
            <w:lang w:val="fr-FR"/>
          </w:rPr>
          <w:t>Pour en savoir plus</w:t>
        </w:r>
      </w:hyperlink>
    </w:p>
    <w:p w:rsidR="003C1BF6" w:rsidRDefault="003C1BF6" w:rsidP="003C1BF6">
      <w:pPr>
        <w:spacing w:after="0"/>
        <w:jc w:val="both"/>
        <w:rPr>
          <w:rFonts w:cs="Tahoma"/>
          <w:lang w:val="fr-FR"/>
        </w:rPr>
      </w:pPr>
    </w:p>
    <w:p w:rsidR="003C1BF6" w:rsidRPr="00B37335" w:rsidRDefault="003C1BF6" w:rsidP="003C1BF6">
      <w:pPr>
        <w:spacing w:after="0"/>
        <w:jc w:val="both"/>
        <w:rPr>
          <w:b/>
        </w:rPr>
      </w:pPr>
      <w:r w:rsidRPr="00B37335">
        <w:rPr>
          <w:b/>
        </w:rPr>
        <w:t>L’acceptation de la différence</w:t>
      </w:r>
      <w:r w:rsidR="007044AB">
        <w:rPr>
          <w:b/>
        </w:rPr>
        <w:t xml:space="preserve"> (pp. 20-21</w:t>
      </w:r>
      <w:bookmarkStart w:id="0" w:name="_GoBack"/>
      <w:bookmarkEnd w:id="0"/>
      <w:r w:rsidR="007044AB">
        <w:rPr>
          <w:b/>
        </w:rPr>
        <w:t xml:space="preserve"> de l’album)</w:t>
      </w:r>
    </w:p>
    <w:p w:rsidR="003C1BF6" w:rsidRPr="0004308E" w:rsidRDefault="003C1BF6" w:rsidP="003C1BF6">
      <w:pPr>
        <w:spacing w:after="0"/>
        <w:jc w:val="both"/>
      </w:pPr>
    </w:p>
    <w:p w:rsidR="003C1BF6" w:rsidRPr="00DC6BA3" w:rsidRDefault="003C1BF6" w:rsidP="003C1BF6">
      <w:pPr>
        <w:spacing w:after="0"/>
        <w:jc w:val="both"/>
      </w:pPr>
      <w:proofErr w:type="spellStart"/>
      <w:r w:rsidRPr="00DC6BA3">
        <w:t>Emmett</w:t>
      </w:r>
      <w:proofErr w:type="spellEnd"/>
      <w:r w:rsidRPr="00DC6BA3">
        <w:t xml:space="preserve"> « Pops » Johns (Québec)</w:t>
      </w:r>
    </w:p>
    <w:p w:rsidR="003C1BF6" w:rsidRDefault="003C1BF6" w:rsidP="003C1BF6">
      <w:pPr>
        <w:spacing w:after="0"/>
        <w:jc w:val="both"/>
      </w:pPr>
    </w:p>
    <w:p w:rsidR="003C1BF6" w:rsidRPr="0004308E" w:rsidRDefault="003C1BF6" w:rsidP="003C1BF6">
      <w:pPr>
        <w:spacing w:after="0"/>
        <w:jc w:val="both"/>
      </w:pPr>
      <w:r w:rsidRPr="0004308E">
        <w:t xml:space="preserve">Né à Montréal en 1928, </w:t>
      </w:r>
      <w:proofErr w:type="spellStart"/>
      <w:r w:rsidRPr="0004308E">
        <w:t>Emmett</w:t>
      </w:r>
      <w:proofErr w:type="spellEnd"/>
      <w:r w:rsidRPr="0004308E">
        <w:t xml:space="preserve"> Johns a rapidement su qu’il souhaitait devenir prêtre. Après avoir mis sur pied différentes ressources destinées aux jeunes filles en difficulté, il fonde l’organisme </w:t>
      </w:r>
      <w:hyperlink r:id="rId38" w:history="1">
        <w:r w:rsidRPr="00B37335">
          <w:rPr>
            <w:rStyle w:val="Lienhypertexte"/>
            <w:i/>
          </w:rPr>
          <w:t>Le Bon Dieu dans la rue</w:t>
        </w:r>
      </w:hyperlink>
      <w:r w:rsidRPr="0004308E">
        <w:t xml:space="preserve"> en 1988 pour venir en aide aux jeunes sans abris de Montréal. Depuis ce jour, celui que l’on surnomme « Pops » a accueilli plus de 70 000 jeunes sans logis et distribué des dizaines de milliers de sacs de provisions (nourriture, vêtements, produits d’hygiène personnelle, etc.).</w:t>
      </w:r>
    </w:p>
    <w:p w:rsidR="003C1BF6" w:rsidRPr="0004308E" w:rsidRDefault="003C1BF6" w:rsidP="003C1BF6">
      <w:pPr>
        <w:pStyle w:val="Paragraphedeliste"/>
        <w:spacing w:after="0"/>
        <w:jc w:val="both"/>
      </w:pPr>
    </w:p>
    <w:p w:rsidR="003C1BF6" w:rsidRPr="0004308E" w:rsidRDefault="003C1BF6" w:rsidP="003C1BF6">
      <w:pPr>
        <w:spacing w:after="0"/>
        <w:jc w:val="both"/>
      </w:pPr>
      <w:hyperlink r:id="rId39" w:history="1">
        <w:r w:rsidRPr="00B37335">
          <w:rPr>
            <w:rStyle w:val="Lienhypertexte"/>
          </w:rPr>
          <w:t>Pour en savoir plus</w:t>
        </w:r>
      </w:hyperlink>
    </w:p>
    <w:p w:rsidR="003C1BF6" w:rsidRPr="0004308E" w:rsidRDefault="003C1BF6" w:rsidP="003C1BF6">
      <w:pPr>
        <w:pStyle w:val="Paragraphedeliste"/>
        <w:spacing w:after="0"/>
        <w:jc w:val="both"/>
      </w:pPr>
    </w:p>
    <w:p w:rsidR="003C1BF6" w:rsidRPr="00DC6BA3" w:rsidRDefault="003C1BF6" w:rsidP="003C1BF6">
      <w:pPr>
        <w:spacing w:after="0"/>
        <w:jc w:val="both"/>
      </w:pPr>
      <w:r w:rsidRPr="00DC6BA3">
        <w:t>Marie-Hélène Mathieu (France)</w:t>
      </w:r>
    </w:p>
    <w:p w:rsidR="003C1BF6" w:rsidRPr="0004308E" w:rsidRDefault="003C1BF6" w:rsidP="003C1BF6">
      <w:pPr>
        <w:pStyle w:val="Paragraphedeliste"/>
        <w:spacing w:after="0"/>
        <w:jc w:val="both"/>
      </w:pPr>
    </w:p>
    <w:p w:rsidR="003C1BF6" w:rsidRPr="0004308E" w:rsidRDefault="003C1BF6" w:rsidP="003C1BF6">
      <w:pPr>
        <w:spacing w:after="0"/>
        <w:jc w:val="both"/>
      </w:pPr>
      <w:r w:rsidRPr="0004308E">
        <w:lastRenderedPageBreak/>
        <w:t>Marie-Hélène Mathieu est devenue éducatrice dans la France des années 1950 et a consacré sa vie à l’éducation et à l’accompagnement des personnes handicapées. Elle est la fondatrice de l’</w:t>
      </w:r>
      <w:hyperlink r:id="rId40" w:history="1">
        <w:r w:rsidRPr="00B37335">
          <w:rPr>
            <w:rStyle w:val="Lienhypertexte"/>
            <w:i/>
          </w:rPr>
          <w:t>Office chrétien des personnes handicapées</w:t>
        </w:r>
      </w:hyperlink>
      <w:r w:rsidRPr="0004308E">
        <w:t>,</w:t>
      </w:r>
      <w:r w:rsidRPr="00DC6BA3">
        <w:rPr>
          <w:i/>
        </w:rPr>
        <w:t xml:space="preserve"> </w:t>
      </w:r>
      <w:r w:rsidRPr="0004308E">
        <w:t xml:space="preserve">qui vise à soutenir les familles de personnes handicapées par des services d’accueil et d’aide financière, et de l’organisation </w:t>
      </w:r>
      <w:hyperlink r:id="rId41" w:history="1">
        <w:r w:rsidRPr="00B37335">
          <w:rPr>
            <w:rStyle w:val="Lienhypertexte"/>
            <w:i/>
          </w:rPr>
          <w:t>Foi et Lumière</w:t>
        </w:r>
      </w:hyperlink>
      <w:r w:rsidRPr="0004308E">
        <w:t xml:space="preserve"> avec Jean </w:t>
      </w:r>
      <w:proofErr w:type="spellStart"/>
      <w:r w:rsidRPr="0004308E">
        <w:t>Vanier</w:t>
      </w:r>
      <w:proofErr w:type="spellEnd"/>
      <w:r w:rsidRPr="0004308E">
        <w:t>.</w:t>
      </w:r>
    </w:p>
    <w:p w:rsidR="003C1BF6" w:rsidRPr="0004308E" w:rsidRDefault="003C1BF6" w:rsidP="003C1BF6">
      <w:pPr>
        <w:pStyle w:val="Paragraphedeliste"/>
        <w:spacing w:after="0"/>
        <w:jc w:val="both"/>
      </w:pPr>
    </w:p>
    <w:p w:rsidR="003C1BF6" w:rsidRPr="0004308E" w:rsidRDefault="003C1BF6" w:rsidP="003C1BF6">
      <w:pPr>
        <w:spacing w:after="0"/>
        <w:jc w:val="both"/>
      </w:pPr>
      <w:hyperlink r:id="rId42" w:history="1">
        <w:r w:rsidRPr="00B37335">
          <w:rPr>
            <w:rStyle w:val="Lienhypertexte"/>
          </w:rPr>
          <w:t>Pour en savoir plus</w:t>
        </w:r>
      </w:hyperlink>
    </w:p>
    <w:p w:rsidR="003C1BF6" w:rsidRPr="0004308E" w:rsidRDefault="003C1BF6" w:rsidP="003C1BF6">
      <w:pPr>
        <w:pStyle w:val="Paragraphedeliste"/>
        <w:spacing w:after="0"/>
        <w:jc w:val="both"/>
      </w:pPr>
    </w:p>
    <w:p w:rsidR="003C1BF6" w:rsidRPr="00DC6BA3" w:rsidRDefault="003C1BF6" w:rsidP="003C1BF6">
      <w:pPr>
        <w:spacing w:after="0"/>
        <w:jc w:val="both"/>
      </w:pPr>
      <w:r w:rsidRPr="00DC6BA3">
        <w:rPr>
          <w:lang w:val="fr-FR"/>
        </w:rPr>
        <w:t xml:space="preserve">L’organisme </w:t>
      </w:r>
      <w:r w:rsidRPr="00DC6BA3">
        <w:rPr>
          <w:i/>
          <w:lang w:val="fr-FR"/>
        </w:rPr>
        <w:t>Handicap International</w:t>
      </w:r>
      <w:r w:rsidRPr="00DC6BA3">
        <w:rPr>
          <w:lang w:val="fr-FR"/>
        </w:rPr>
        <w:t xml:space="preserve"> (France)</w:t>
      </w:r>
    </w:p>
    <w:p w:rsidR="003C1BF6" w:rsidRPr="0004308E" w:rsidRDefault="003C1BF6" w:rsidP="003C1BF6">
      <w:pPr>
        <w:pStyle w:val="Paragraphedeliste"/>
        <w:spacing w:after="0"/>
        <w:jc w:val="both"/>
        <w:rPr>
          <w:lang w:val="fr-FR"/>
        </w:rPr>
      </w:pPr>
    </w:p>
    <w:p w:rsidR="003C1BF6" w:rsidRPr="00DC6BA3" w:rsidRDefault="003C1BF6" w:rsidP="003C1BF6">
      <w:pPr>
        <w:spacing w:after="0"/>
        <w:jc w:val="both"/>
        <w:rPr>
          <w:lang w:val="fr-FR"/>
        </w:rPr>
      </w:pPr>
      <w:r w:rsidRPr="00DC6BA3">
        <w:rPr>
          <w:lang w:val="fr-FR"/>
        </w:rPr>
        <w:t xml:space="preserve">L’idée de la création de </w:t>
      </w:r>
      <w:hyperlink r:id="rId43" w:history="1">
        <w:r w:rsidRPr="00B37335">
          <w:rPr>
            <w:rStyle w:val="Lienhypertexte"/>
            <w:i/>
            <w:lang w:val="fr-FR"/>
          </w:rPr>
          <w:t>Handicap International</w:t>
        </w:r>
      </w:hyperlink>
      <w:r w:rsidRPr="00DC6BA3">
        <w:rPr>
          <w:lang w:val="fr-FR"/>
        </w:rPr>
        <w:t xml:space="preserve"> est née en 1982, lors du voyage de deux médecins français en Thaïlande, où de nombreux réfugiés cambodgiens avaient été victimes de l’explosion de mines antipersonnel. De là est ensuite venue l’adoption d’une approche globale d’aide aux personnes handicapées (prévention, réadaptation, éducation…) et d’appui à des organismes de défense des droits des handicapés. </w:t>
      </w:r>
      <w:r w:rsidRPr="00DC6BA3">
        <w:rPr>
          <w:i/>
          <w:lang w:val="fr-FR"/>
        </w:rPr>
        <w:t>Handicap International</w:t>
      </w:r>
      <w:r w:rsidRPr="00DC6BA3">
        <w:rPr>
          <w:lang w:val="fr-FR"/>
        </w:rPr>
        <w:t xml:space="preserve"> intervient aujourd’hui dans plus de 60 pays du monde et compte environ 4000 employés.</w:t>
      </w:r>
    </w:p>
    <w:p w:rsidR="003C1BF6" w:rsidRPr="0004308E" w:rsidRDefault="003C1BF6" w:rsidP="003C1BF6">
      <w:pPr>
        <w:pStyle w:val="Paragraphedeliste"/>
        <w:spacing w:after="0"/>
        <w:jc w:val="both"/>
        <w:rPr>
          <w:lang w:val="fr-FR"/>
        </w:rPr>
      </w:pPr>
    </w:p>
    <w:p w:rsidR="003C1BF6" w:rsidRPr="003C1BF6" w:rsidRDefault="003C1BF6" w:rsidP="003C1BF6">
      <w:pPr>
        <w:spacing w:after="0"/>
        <w:jc w:val="both"/>
        <w:rPr>
          <w:lang w:val="fr-FR"/>
        </w:rPr>
      </w:pPr>
      <w:hyperlink r:id="rId44" w:history="1">
        <w:r w:rsidRPr="00B37335">
          <w:rPr>
            <w:rStyle w:val="Lienhypertexte"/>
            <w:lang w:val="fr-FR"/>
          </w:rPr>
          <w:t>Pour en savoir plus</w:t>
        </w:r>
      </w:hyperlink>
    </w:p>
    <w:sectPr w:rsidR="003C1BF6" w:rsidRPr="003C1B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50382"/>
    <w:multiLevelType w:val="hybridMultilevel"/>
    <w:tmpl w:val="EC70329A"/>
    <w:lvl w:ilvl="0" w:tplc="A752619A">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9F"/>
    <w:rsid w:val="00007F22"/>
    <w:rsid w:val="00017683"/>
    <w:rsid w:val="0003294F"/>
    <w:rsid w:val="0004308E"/>
    <w:rsid w:val="00071F69"/>
    <w:rsid w:val="00085171"/>
    <w:rsid w:val="00095216"/>
    <w:rsid w:val="000E4C3D"/>
    <w:rsid w:val="00167E87"/>
    <w:rsid w:val="001738F6"/>
    <w:rsid w:val="0018779C"/>
    <w:rsid w:val="00190B4A"/>
    <w:rsid w:val="001E03F5"/>
    <w:rsid w:val="00212953"/>
    <w:rsid w:val="002C6222"/>
    <w:rsid w:val="002D1937"/>
    <w:rsid w:val="002D4C2C"/>
    <w:rsid w:val="00310DB6"/>
    <w:rsid w:val="00327968"/>
    <w:rsid w:val="0033368C"/>
    <w:rsid w:val="003615B7"/>
    <w:rsid w:val="00365C56"/>
    <w:rsid w:val="00394799"/>
    <w:rsid w:val="003B0D89"/>
    <w:rsid w:val="003C1BF6"/>
    <w:rsid w:val="004369D2"/>
    <w:rsid w:val="004525A0"/>
    <w:rsid w:val="00486938"/>
    <w:rsid w:val="004A4F69"/>
    <w:rsid w:val="004C234E"/>
    <w:rsid w:val="004E5E10"/>
    <w:rsid w:val="00511CCA"/>
    <w:rsid w:val="00515439"/>
    <w:rsid w:val="005243EF"/>
    <w:rsid w:val="00542A2D"/>
    <w:rsid w:val="00551D41"/>
    <w:rsid w:val="005B7EC9"/>
    <w:rsid w:val="00622EEB"/>
    <w:rsid w:val="00695F45"/>
    <w:rsid w:val="006A6E50"/>
    <w:rsid w:val="006D74AA"/>
    <w:rsid w:val="0070428F"/>
    <w:rsid w:val="007044AB"/>
    <w:rsid w:val="00765BC0"/>
    <w:rsid w:val="00777C95"/>
    <w:rsid w:val="007820C3"/>
    <w:rsid w:val="00812B86"/>
    <w:rsid w:val="008500DA"/>
    <w:rsid w:val="00862CA3"/>
    <w:rsid w:val="00874B09"/>
    <w:rsid w:val="00875163"/>
    <w:rsid w:val="00877604"/>
    <w:rsid w:val="008859F8"/>
    <w:rsid w:val="008F5AE3"/>
    <w:rsid w:val="0090300D"/>
    <w:rsid w:val="00923015"/>
    <w:rsid w:val="00927A4D"/>
    <w:rsid w:val="00937486"/>
    <w:rsid w:val="00943CB2"/>
    <w:rsid w:val="009544E1"/>
    <w:rsid w:val="00955C89"/>
    <w:rsid w:val="009C7EF4"/>
    <w:rsid w:val="00A11047"/>
    <w:rsid w:val="00A13D3C"/>
    <w:rsid w:val="00A90EC4"/>
    <w:rsid w:val="00AC7C7D"/>
    <w:rsid w:val="00AD221F"/>
    <w:rsid w:val="00AE0B25"/>
    <w:rsid w:val="00B00735"/>
    <w:rsid w:val="00B042A7"/>
    <w:rsid w:val="00B06506"/>
    <w:rsid w:val="00B3548C"/>
    <w:rsid w:val="00B37335"/>
    <w:rsid w:val="00B82699"/>
    <w:rsid w:val="00BB15F9"/>
    <w:rsid w:val="00C63EB3"/>
    <w:rsid w:val="00CE0AC1"/>
    <w:rsid w:val="00CF11C2"/>
    <w:rsid w:val="00D243CF"/>
    <w:rsid w:val="00DA262E"/>
    <w:rsid w:val="00DC6BA3"/>
    <w:rsid w:val="00DD34E9"/>
    <w:rsid w:val="00DE1608"/>
    <w:rsid w:val="00E16165"/>
    <w:rsid w:val="00E23C9F"/>
    <w:rsid w:val="00E332A0"/>
    <w:rsid w:val="00E962C0"/>
    <w:rsid w:val="00EA7FA8"/>
    <w:rsid w:val="00EB080B"/>
    <w:rsid w:val="00EC5196"/>
    <w:rsid w:val="00F13BB7"/>
    <w:rsid w:val="00F14675"/>
    <w:rsid w:val="00F31C37"/>
    <w:rsid w:val="00F925A4"/>
    <w:rsid w:val="00FB24AA"/>
    <w:rsid w:val="00FE2E75"/>
    <w:rsid w:val="00FE6B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9F"/>
    <w:pPr>
      <w:ind w:left="720"/>
      <w:contextualSpacing/>
    </w:pPr>
  </w:style>
  <w:style w:type="character" w:styleId="Lienhypertexte">
    <w:name w:val="Hyperlink"/>
    <w:basedOn w:val="Policepardfaut"/>
    <w:uiPriority w:val="99"/>
    <w:unhideWhenUsed/>
    <w:rsid w:val="00E23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9F"/>
    <w:pPr>
      <w:ind w:left="720"/>
      <w:contextualSpacing/>
    </w:pPr>
  </w:style>
  <w:style w:type="character" w:styleId="Lienhypertexte">
    <w:name w:val="Hyperlink"/>
    <w:basedOn w:val="Policepardfaut"/>
    <w:uiPriority w:val="99"/>
    <w:unhideWhenUsed/>
    <w:rsid w:val="00E23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Jenni_Williams" TargetMode="External"/><Relationship Id="rId18" Type="http://schemas.openxmlformats.org/officeDocument/2006/relationships/hyperlink" Target="http://fr.wikipedia.org/wiki/%C3%93scar_Romero" TargetMode="External"/><Relationship Id="rId26" Type="http://schemas.openxmlformats.org/officeDocument/2006/relationships/hyperlink" Target="http://fr.wikipedia.org/wiki/Chantal_Petitclerc" TargetMode="External"/><Relationship Id="rId39" Type="http://schemas.openxmlformats.org/officeDocument/2006/relationships/hyperlink" Target="http://fr.wikipedia.org/wiki/Emmett_Johns" TargetMode="External"/><Relationship Id="rId21" Type="http://schemas.openxmlformats.org/officeDocument/2006/relationships/hyperlink" Target="http://fr.wikipedia.org/wiki/Laure_Waridel" TargetMode="External"/><Relationship Id="rId34" Type="http://schemas.openxmlformats.org/officeDocument/2006/relationships/hyperlink" Target="http://www.faq-qnw.org/fr" TargetMode="External"/><Relationship Id="rId42" Type="http://schemas.openxmlformats.org/officeDocument/2006/relationships/hyperlink" Target="http://och.fr/nous-connaitre/marie-helene-mathieu" TargetMode="External"/><Relationship Id="rId7" Type="http://schemas.openxmlformats.org/officeDocument/2006/relationships/hyperlink" Target="http://fr.wikipedia.org/wiki/Aung_San_Suu_Kyi" TargetMode="External"/><Relationship Id="rId2" Type="http://schemas.openxmlformats.org/officeDocument/2006/relationships/styles" Target="styles.xml"/><Relationship Id="rId16" Type="http://schemas.openxmlformats.org/officeDocument/2006/relationships/hyperlink" Target="http://www.pauvrete.qc.ca/" TargetMode="External"/><Relationship Id="rId29" Type="http://schemas.openxmlformats.org/officeDocument/2006/relationships/hyperlink" Target="http://www.greenpeace.org/canada/fr/" TargetMode="External"/><Relationship Id="rId1" Type="http://schemas.openxmlformats.org/officeDocument/2006/relationships/numbering" Target="numbering.xml"/><Relationship Id="rId6" Type="http://schemas.openxmlformats.org/officeDocument/2006/relationships/hyperlink" Target="http://www.locolocass.net/bio/" TargetMode="External"/><Relationship Id="rId11" Type="http://schemas.openxmlformats.org/officeDocument/2006/relationships/hyperlink" Target="http://fr.wikipedia.org/wiki/Th%C3%A9r%C3%A8se_Casgrain" TargetMode="External"/><Relationship Id="rId24" Type="http://schemas.openxmlformats.org/officeDocument/2006/relationships/hyperlink" Target="http://www.artisansdumonde.org/index.php" TargetMode="External"/><Relationship Id="rId32" Type="http://schemas.openxmlformats.org/officeDocument/2006/relationships/hyperlink" Target="http://fr.wikipedia.org/wiki/Chico_Mendes" TargetMode="External"/><Relationship Id="rId37" Type="http://schemas.openxmlformats.org/officeDocument/2006/relationships/hyperlink" Target="http://fr.wikipedia.org/wiki/Rigoberta_Mench%C3%BA" TargetMode="External"/><Relationship Id="rId40" Type="http://schemas.openxmlformats.org/officeDocument/2006/relationships/hyperlink" Target="http://och.f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regand.ca/veille/2010/01/magali-marcelin.html" TargetMode="External"/><Relationship Id="rId23" Type="http://schemas.openxmlformats.org/officeDocument/2006/relationships/hyperlink" Target="http://www.oxfam.org.uk/what-we-do/about-us/history-of-oxfam" TargetMode="External"/><Relationship Id="rId28" Type="http://schemas.openxmlformats.org/officeDocument/2006/relationships/hyperlink" Target="http://fr.wikipedia.org/wiki/Stephen_Hawking" TargetMode="External"/><Relationship Id="rId36" Type="http://schemas.openxmlformats.org/officeDocument/2006/relationships/hyperlink" Target="http://fr.wikipedia.org/wiki/Nelson_Mandela" TargetMode="External"/><Relationship Id="rId10" Type="http://schemas.openxmlformats.org/officeDocument/2006/relationships/hyperlink" Target="http://www.ffq.qc.ca/" TargetMode="External"/><Relationship Id="rId19" Type="http://schemas.openxmlformats.org/officeDocument/2006/relationships/hyperlink" Target="http://fr.wikipedia.org/wiki/Paulo_Freire" TargetMode="External"/><Relationship Id="rId31" Type="http://schemas.openxmlformats.org/officeDocument/2006/relationships/hyperlink" Target="http://fr.wikipedia.org/wiki/David_Suzuki" TargetMode="External"/><Relationship Id="rId44" Type="http://schemas.openxmlformats.org/officeDocument/2006/relationships/hyperlink" Target="http://handicap-international.ca/qui-sommes-nous/notre-histoire" TargetMode="External"/><Relationship Id="rId4" Type="http://schemas.openxmlformats.org/officeDocument/2006/relationships/settings" Target="settings.xml"/><Relationship Id="rId9" Type="http://schemas.openxmlformats.org/officeDocument/2006/relationships/hyperlink" Target="http://fr.rsf.org/qui-sommes-nous-12-09-2012,43360.html" TargetMode="External"/><Relationship Id="rId14" Type="http://schemas.openxmlformats.org/officeDocument/2006/relationships/hyperlink" Target="http://www.kayfanm.info/" TargetMode="External"/><Relationship Id="rId22" Type="http://schemas.openxmlformats.org/officeDocument/2006/relationships/hyperlink" Target="http://oxfam.qc.ca/" TargetMode="External"/><Relationship Id="rId27" Type="http://schemas.openxmlformats.org/officeDocument/2006/relationships/hyperlink" Target="http://fr.wikipedia.org/wiki/Terry_Fox" TargetMode="External"/><Relationship Id="rId30" Type="http://schemas.openxmlformats.org/officeDocument/2006/relationships/hyperlink" Target="http://fr.wikipedia.org/wiki/Steven_Guilbeault" TargetMode="External"/><Relationship Id="rId35" Type="http://schemas.openxmlformats.org/officeDocument/2006/relationships/hyperlink" Target="http://www.independantes.org/2013/01/01/michele-audette/" TargetMode="External"/><Relationship Id="rId43" Type="http://schemas.openxmlformats.org/officeDocument/2006/relationships/hyperlink" Target="http://handicap-international.ca/" TargetMode="External"/><Relationship Id="rId8" Type="http://schemas.openxmlformats.org/officeDocument/2006/relationships/hyperlink" Target="http://fr.rsf.org/" TargetMode="External"/><Relationship Id="rId3" Type="http://schemas.microsoft.com/office/2007/relationships/stylesWithEffects" Target="stylesWithEffects.xml"/><Relationship Id="rId12" Type="http://schemas.openxmlformats.org/officeDocument/2006/relationships/hyperlink" Target="http://wozazimbabwe.org/" TargetMode="External"/><Relationship Id="rId17" Type="http://schemas.openxmlformats.org/officeDocument/2006/relationships/hyperlink" Target="http://www.contact.ulaval.ca/articles/vivian-labrie-passeuse-paroles-44.html" TargetMode="External"/><Relationship Id="rId25" Type="http://schemas.openxmlformats.org/officeDocument/2006/relationships/hyperlink" Target="http://www.artisansdumonde.org/qui-sommes-nous/histoire-commerce-equitable-adm.html" TargetMode="External"/><Relationship Id="rId33" Type="http://schemas.openxmlformats.org/officeDocument/2006/relationships/hyperlink" Target="http://www.nwac.ca/fr" TargetMode="External"/><Relationship Id="rId38" Type="http://schemas.openxmlformats.org/officeDocument/2006/relationships/hyperlink" Target="http://www.danslarue.com/fr" TargetMode="External"/><Relationship Id="rId46" Type="http://schemas.openxmlformats.org/officeDocument/2006/relationships/theme" Target="theme/theme1.xml"/><Relationship Id="rId20" Type="http://schemas.openxmlformats.org/officeDocument/2006/relationships/hyperlink" Target="http://www.equiterre.org/" TargetMode="External"/><Relationship Id="rId41" Type="http://schemas.openxmlformats.org/officeDocument/2006/relationships/hyperlink" Target="http://www.foietlumie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7</Pages>
  <Words>2428</Words>
  <Characters>13354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93</cp:revision>
  <dcterms:created xsi:type="dcterms:W3CDTF">2013-09-11T18:52:00Z</dcterms:created>
  <dcterms:modified xsi:type="dcterms:W3CDTF">2013-10-01T17:37:00Z</dcterms:modified>
</cp:coreProperties>
</file>