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D86" w:rsidRDefault="008A3D86" w:rsidP="000C5430">
      <w:pPr>
        <w:autoSpaceDE w:val="0"/>
        <w:autoSpaceDN w:val="0"/>
        <w:adjustRightInd w:val="0"/>
        <w:ind w:right="-425"/>
        <w:jc w:val="center"/>
        <w:rPr>
          <w:rFonts w:ascii="School Book New" w:hAnsi="School Book New"/>
          <w:b/>
          <w:bCs/>
          <w:sz w:val="96"/>
          <w:szCs w:val="32"/>
          <w:lang w:val="fr-FR"/>
        </w:rPr>
      </w:pPr>
      <w:r w:rsidRPr="008A3D86">
        <w:rPr>
          <w:rFonts w:ascii="School Book New" w:hAnsi="School Book New"/>
          <w:b/>
          <w:bCs/>
          <w:sz w:val="96"/>
          <w:szCs w:val="32"/>
          <w:lang w:val="fr-FR"/>
        </w:rPr>
        <w:t>In-Terre-Activité</w:t>
      </w:r>
    </w:p>
    <w:p w:rsidR="000C5430" w:rsidRPr="00297514" w:rsidRDefault="000C5430" w:rsidP="000C5430">
      <w:pPr>
        <w:autoSpaceDE w:val="0"/>
        <w:autoSpaceDN w:val="0"/>
        <w:adjustRightInd w:val="0"/>
        <w:ind w:right="-425"/>
        <w:jc w:val="center"/>
        <w:rPr>
          <w:rFonts w:ascii="School Book New" w:hAnsi="School Book New"/>
          <w:b/>
          <w:bCs/>
          <w:sz w:val="48"/>
          <w:szCs w:val="32"/>
          <w:lang w:val="fr-FR"/>
        </w:rPr>
      </w:pPr>
      <w:r w:rsidRPr="00297514">
        <w:rPr>
          <w:rFonts w:ascii="School Book New" w:hAnsi="School Book New"/>
          <w:b/>
          <w:bCs/>
          <w:sz w:val="48"/>
          <w:szCs w:val="32"/>
          <w:lang w:val="fr-FR"/>
        </w:rPr>
        <w:t>Complément d’information</w:t>
      </w:r>
    </w:p>
    <w:p w:rsidR="000C5430" w:rsidRPr="00297514" w:rsidRDefault="000C5430" w:rsidP="000C5430">
      <w:pPr>
        <w:pStyle w:val="Titre1"/>
        <w:jc w:val="center"/>
        <w:rPr>
          <w:rFonts w:ascii="Times New Roman" w:hAnsi="Times New Roman" w:cs="Times New Roman"/>
          <w:b w:val="0"/>
          <w:i/>
          <w:color w:val="auto"/>
          <w:sz w:val="42"/>
          <w:szCs w:val="42"/>
          <w:lang w:val="fr-FR"/>
        </w:rPr>
      </w:pPr>
      <w:r w:rsidRPr="00297514">
        <w:rPr>
          <w:rFonts w:ascii="Times New Roman" w:hAnsi="Times New Roman" w:cs="Times New Roman"/>
          <w:b w:val="0"/>
          <w:i/>
          <w:color w:val="auto"/>
          <w:sz w:val="42"/>
          <w:szCs w:val="42"/>
          <w:lang w:val="fr-FR"/>
        </w:rPr>
        <w:t>L’histoire cachée derrière nos produits</w:t>
      </w:r>
    </w:p>
    <w:p w:rsidR="000C5430" w:rsidRDefault="000C5430" w:rsidP="000C5430">
      <w:pPr>
        <w:pStyle w:val="Textbody"/>
        <w:ind w:left="-284" w:right="-425"/>
        <w:jc w:val="both"/>
        <w:rPr>
          <w:rFonts w:cs="Times New Roman"/>
          <w:b/>
          <w:sz w:val="24"/>
          <w:szCs w:val="24"/>
          <w:u w:val="single"/>
        </w:rPr>
      </w:pPr>
    </w:p>
    <w:p w:rsidR="000C5430" w:rsidRPr="00397902" w:rsidRDefault="000C5430" w:rsidP="000C5430">
      <w:pPr>
        <w:pStyle w:val="Textbody"/>
        <w:ind w:left="-284" w:right="-425"/>
        <w:jc w:val="both"/>
        <w:rPr>
          <w:rFonts w:cs="Times New Roman"/>
          <w:b/>
          <w:sz w:val="24"/>
          <w:szCs w:val="24"/>
          <w:u w:val="single"/>
        </w:rPr>
      </w:pPr>
      <w:r w:rsidRPr="00397902">
        <w:rPr>
          <w:rFonts w:cs="Times New Roman"/>
          <w:b/>
          <w:sz w:val="24"/>
          <w:szCs w:val="24"/>
          <w:u w:val="single"/>
        </w:rPr>
        <w:t xml:space="preserve">Moi </w:t>
      </w:r>
      <w:proofErr w:type="spellStart"/>
      <w:r w:rsidRPr="00397902">
        <w:rPr>
          <w:rFonts w:cs="Times New Roman"/>
          <w:b/>
          <w:sz w:val="24"/>
          <w:szCs w:val="24"/>
          <w:u w:val="single"/>
        </w:rPr>
        <w:t>consomm’acteur</w:t>
      </w:r>
      <w:proofErr w:type="spellEnd"/>
      <w:r w:rsidRPr="00397902">
        <w:rPr>
          <w:rFonts w:cs="Times New Roman"/>
          <w:b/>
          <w:sz w:val="24"/>
          <w:szCs w:val="24"/>
          <w:u w:val="single"/>
        </w:rPr>
        <w:t>!</w:t>
      </w:r>
    </w:p>
    <w:p w:rsidR="000C5430" w:rsidRPr="00397902" w:rsidRDefault="000C5430" w:rsidP="000C5430">
      <w:pPr>
        <w:pStyle w:val="Standard"/>
        <w:ind w:left="-284" w:right="-425"/>
        <w:jc w:val="both"/>
        <w:rPr>
          <w:rFonts w:cs="Times New Roman"/>
        </w:rPr>
      </w:pPr>
    </w:p>
    <w:p w:rsidR="000C5430" w:rsidRPr="0013184F" w:rsidRDefault="000C5430" w:rsidP="000C5430">
      <w:pPr>
        <w:pStyle w:val="Standard"/>
        <w:ind w:left="-284" w:right="-425"/>
        <w:jc w:val="both"/>
        <w:rPr>
          <w:rFonts w:cs="Times New Roman"/>
          <w:sz w:val="22"/>
        </w:rPr>
      </w:pPr>
      <w:r w:rsidRPr="0013184F">
        <w:rPr>
          <w:rFonts w:cs="Times New Roman"/>
          <w:sz w:val="22"/>
        </w:rPr>
        <w:t>Dans les pays occidentaux comme le Canada, où règnent l’abondance et la facilité, il n’est pas étonnant de voir le phénomène de la surconsommation prendre de plus en plus d’ampleur. La publicité, mais aussi les pressions sociales exercées sur les consommateurs poussent à vouloir toujours plus. Acheter plus, posséder plus ; plus de nourriture, plus de vêtements, plus de gadgets électroniques…</w:t>
      </w:r>
    </w:p>
    <w:p w:rsidR="000C5430" w:rsidRPr="0013184F" w:rsidRDefault="000C5430" w:rsidP="000C5430">
      <w:pPr>
        <w:pStyle w:val="Standard"/>
        <w:ind w:left="-284" w:right="-425"/>
        <w:jc w:val="both"/>
        <w:rPr>
          <w:rFonts w:cs="Times New Roman"/>
          <w:sz w:val="22"/>
        </w:rPr>
      </w:pPr>
    </w:p>
    <w:p w:rsidR="000C5430" w:rsidRDefault="000C5430" w:rsidP="000C5430">
      <w:pPr>
        <w:pStyle w:val="Standard"/>
        <w:ind w:left="-284" w:right="-425"/>
        <w:jc w:val="both"/>
        <w:rPr>
          <w:rFonts w:cs="Times New Roman"/>
          <w:sz w:val="22"/>
        </w:rPr>
      </w:pPr>
      <w:r w:rsidRPr="0013184F">
        <w:rPr>
          <w:rFonts w:cs="Times New Roman"/>
          <w:sz w:val="22"/>
        </w:rPr>
        <w:t xml:space="preserve">La production abondante de matières résiduelles et leur accumulation dans des dépotoirs comportent leur lot d’impacts négatifs pour la planète et ses habitants, qu’ils soient humains, animaux ou végétaux. On envoie des matières toxiques (plomb, mercure, etc.) dans les sols; on génère des gaz à effet de serre très puissants (méthane) et des biogaz dangereux pour la santé dans l’atmosphère; on contamine la nature avec des matières qui prennent des centaines voire des milliers d’années à se biodégrader… </w:t>
      </w:r>
    </w:p>
    <w:p w:rsidR="00897938" w:rsidRPr="0013184F" w:rsidRDefault="00897938" w:rsidP="000C5430">
      <w:pPr>
        <w:pStyle w:val="Standard"/>
        <w:ind w:left="-284" w:right="-425"/>
        <w:jc w:val="both"/>
        <w:rPr>
          <w:rFonts w:cs="Times New Roman"/>
          <w:sz w:val="22"/>
        </w:rPr>
      </w:pPr>
    </w:p>
    <w:p w:rsidR="000C5430" w:rsidRPr="0013184F" w:rsidRDefault="000C5430" w:rsidP="000C5430">
      <w:pPr>
        <w:pStyle w:val="Standard"/>
        <w:ind w:left="-284" w:right="-425"/>
        <w:jc w:val="both"/>
        <w:rPr>
          <w:rFonts w:cs="Times New Roman"/>
          <w:sz w:val="22"/>
        </w:rPr>
      </w:pPr>
      <w:r w:rsidRPr="0013184F">
        <w:rPr>
          <w:rFonts w:cs="Times New Roman"/>
          <w:sz w:val="22"/>
        </w:rPr>
        <w:t>Si les humains de tous les pays consommaient au même rythme que nous, les Nord-Américains, il faudrait cinq planètes pour arriver à combler tous nos besoins, dont 1,5 servirait uniquement à entreposer nos déchets!</w:t>
      </w:r>
    </w:p>
    <w:p w:rsidR="000C5430" w:rsidRDefault="000C5430" w:rsidP="000C5430">
      <w:pPr>
        <w:pStyle w:val="Standard"/>
        <w:ind w:left="-284" w:right="-425"/>
        <w:jc w:val="both"/>
        <w:rPr>
          <w:rFonts w:cs="Times New Roman"/>
        </w:rPr>
      </w:pPr>
    </w:p>
    <w:p w:rsidR="000C5430" w:rsidRPr="0013184F" w:rsidRDefault="000C5430" w:rsidP="000C5430">
      <w:pPr>
        <w:pStyle w:val="Standard"/>
        <w:ind w:left="-284" w:right="-425"/>
        <w:jc w:val="both"/>
        <w:rPr>
          <w:b/>
          <w:u w:val="single"/>
        </w:rPr>
      </w:pPr>
      <w:r w:rsidRPr="0013184F">
        <w:rPr>
          <w:b/>
          <w:u w:val="single"/>
        </w:rPr>
        <w:t>Qu'est-ce qu'un écocitoyen</w:t>
      </w:r>
    </w:p>
    <w:p w:rsidR="000C5430" w:rsidRDefault="000C5430" w:rsidP="000C5430">
      <w:pPr>
        <w:pStyle w:val="Standard"/>
        <w:ind w:left="-284" w:right="-425"/>
        <w:jc w:val="both"/>
        <w:rPr>
          <w:b/>
        </w:rPr>
      </w:pPr>
    </w:p>
    <w:p w:rsidR="00897938" w:rsidRDefault="000C5430" w:rsidP="000C5430">
      <w:pPr>
        <w:pStyle w:val="Standard"/>
        <w:ind w:left="-284" w:right="-425"/>
        <w:jc w:val="both"/>
        <w:rPr>
          <w:sz w:val="22"/>
        </w:rPr>
      </w:pPr>
      <w:r w:rsidRPr="0013184F">
        <w:rPr>
          <w:sz w:val="22"/>
        </w:rPr>
        <w:t xml:space="preserve">Être un </w:t>
      </w:r>
      <w:proofErr w:type="gramStart"/>
      <w:r w:rsidRPr="0013184F">
        <w:rPr>
          <w:sz w:val="22"/>
        </w:rPr>
        <w:t>écocitoyen ,</w:t>
      </w:r>
      <w:proofErr w:type="gramEnd"/>
      <w:r w:rsidRPr="0013184F">
        <w:rPr>
          <w:sz w:val="22"/>
        </w:rPr>
        <w:t xml:space="preserve"> c’est d’abord et avant tout se poser LA grande question avant d’acheter ou de consommer quelque chose : </w:t>
      </w:r>
      <w:r w:rsidRPr="0013184F">
        <w:rPr>
          <w:i/>
          <w:iCs/>
          <w:sz w:val="22"/>
        </w:rPr>
        <w:t xml:space="preserve">Est-ce que j’en ai vraiment besoin? </w:t>
      </w:r>
      <w:r w:rsidRPr="0013184F">
        <w:rPr>
          <w:sz w:val="22"/>
        </w:rPr>
        <w:t>Nous vivons dans une société de surconsommation, mais il y a moyen de faire autrement !</w:t>
      </w:r>
    </w:p>
    <w:p w:rsidR="000C5430" w:rsidRPr="00F15A97" w:rsidRDefault="000C5430" w:rsidP="000C5430">
      <w:pPr>
        <w:pStyle w:val="Standard"/>
        <w:ind w:left="-284" w:right="-425"/>
        <w:jc w:val="both"/>
        <w:rPr>
          <w:rFonts w:cs="Times New Roman"/>
          <w:sz w:val="22"/>
        </w:rPr>
      </w:pPr>
      <w:r>
        <w:rPr>
          <w:sz w:val="22"/>
        </w:rPr>
        <w:t xml:space="preserve"> </w:t>
      </w:r>
      <w:r>
        <w:rPr>
          <w:sz w:val="22"/>
        </w:rPr>
        <w:br/>
      </w:r>
      <w:r w:rsidRPr="0013184F">
        <w:rPr>
          <w:sz w:val="22"/>
        </w:rPr>
        <w:t xml:space="preserve">L’écocitoyen a conscience d'appartenir à un territoire qui garantit son existence. L’écocitoyenneté propose un type d’engagement envers la planète afin de réduire l’impact que son geste aura à l’échelle environnementale et humaine. </w:t>
      </w:r>
      <w:r w:rsidRPr="0013184F">
        <w:rPr>
          <w:iCs/>
          <w:sz w:val="22"/>
        </w:rPr>
        <w:t xml:space="preserve">Le Nord-Américain moyen consomme 5 fois plus qu’un Mexicain, 10 fois plus qu’une personne chinoise et 30 fois plus qu’une personne de l’Inde. Nous sommes les consommateurs les plus voraces de la planète. Une planète qui pourrait mourir, à cause de la façon dont nous, les Nord-Américains, vivons. </w:t>
      </w:r>
      <w:r w:rsidRPr="0013184F">
        <w:rPr>
          <w:sz w:val="22"/>
        </w:rPr>
        <w:t>Afin de répondre à nos différents besoins, des milliards de biens sont produits chaque jour dans le monde. Ce faisant, des ressources naturelles sont exploitées, gaspillées</w:t>
      </w:r>
      <w:r w:rsidRPr="0013184F">
        <w:rPr>
          <w:iCs/>
          <w:sz w:val="22"/>
        </w:rPr>
        <w:t xml:space="preserve"> (bois, eau, etc.) </w:t>
      </w:r>
      <w:r w:rsidRPr="0013184F">
        <w:rPr>
          <w:sz w:val="22"/>
        </w:rPr>
        <w:t xml:space="preserve">et de grandes quantités de polluants sont émises. </w:t>
      </w:r>
    </w:p>
    <w:p w:rsidR="00897938" w:rsidRDefault="000C5430" w:rsidP="000C5430">
      <w:pPr>
        <w:pStyle w:val="Textbody"/>
        <w:ind w:left="-284" w:right="-425"/>
        <w:jc w:val="both"/>
        <w:rPr>
          <w:rFonts w:cs="Times New Roman"/>
          <w:szCs w:val="24"/>
        </w:rPr>
      </w:pPr>
      <w:r w:rsidRPr="0013184F">
        <w:rPr>
          <w:rFonts w:cs="Times New Roman"/>
          <w:szCs w:val="24"/>
        </w:rPr>
        <w:lastRenderedPageBreak/>
        <w:t>Dans les faits, plusieurs choix nous sont accessibles afin de consommer de façon plus écoresponsable : pratiquer le compostage domestique, se montrer critique face à la publicité qui nous entoure, promouvoir le commerce équitable, favoriser l’achat local, etc.</w:t>
      </w:r>
    </w:p>
    <w:p w:rsidR="000C5430" w:rsidRDefault="000C5430" w:rsidP="000C5430">
      <w:pPr>
        <w:pStyle w:val="Textbody"/>
        <w:ind w:left="-284" w:right="-425"/>
        <w:jc w:val="both"/>
        <w:rPr>
          <w:rFonts w:cs="Times New Roman"/>
          <w:szCs w:val="24"/>
        </w:rPr>
      </w:pPr>
      <w:r w:rsidRPr="0013184F">
        <w:rPr>
          <w:rFonts w:cs="Times New Roman"/>
          <w:szCs w:val="24"/>
        </w:rPr>
        <w:t xml:space="preserve"> </w:t>
      </w:r>
    </w:p>
    <w:p w:rsidR="000C5430" w:rsidRPr="003D09D6" w:rsidRDefault="000C5430" w:rsidP="000C5430">
      <w:pPr>
        <w:pStyle w:val="Textbody"/>
        <w:ind w:left="-284" w:right="-425"/>
        <w:jc w:val="both"/>
        <w:rPr>
          <w:rFonts w:cs="Times New Roman"/>
          <w:b/>
          <w:szCs w:val="24"/>
        </w:rPr>
      </w:pPr>
      <w:r w:rsidRPr="003D09D6">
        <w:rPr>
          <w:rFonts w:cs="Times New Roman"/>
          <w:b/>
          <w:u w:val="single"/>
          <w:lang w:eastAsia="fr-FR"/>
        </w:rPr>
        <w:t>HISTOIRE DERRIÈRE LE POISSON</w:t>
      </w:r>
    </w:p>
    <w:p w:rsidR="000C5430" w:rsidRPr="003D09D6" w:rsidRDefault="000C5430" w:rsidP="000C5430">
      <w:pPr>
        <w:pStyle w:val="Textbody"/>
        <w:ind w:left="-284" w:right="-425"/>
        <w:jc w:val="both"/>
        <w:rPr>
          <w:rFonts w:cs="Times New Roman"/>
          <w:szCs w:val="24"/>
        </w:rPr>
      </w:pPr>
    </w:p>
    <w:p w:rsidR="000C5430" w:rsidRPr="003D09D6" w:rsidRDefault="000C5430" w:rsidP="000C5430">
      <w:pPr>
        <w:pStyle w:val="Pa6"/>
        <w:ind w:left="-284" w:right="-425"/>
        <w:jc w:val="both"/>
        <w:rPr>
          <w:rFonts w:ascii="Times New Roman" w:hAnsi="Times New Roman"/>
          <w:lang w:val="fr-FR"/>
        </w:rPr>
      </w:pPr>
      <w:r w:rsidRPr="003D09D6">
        <w:rPr>
          <w:rFonts w:ascii="Times New Roman" w:hAnsi="Times New Roman"/>
          <w:lang w:val="fr-FR"/>
        </w:rPr>
        <w:t xml:space="preserve">On parle de </w:t>
      </w:r>
      <w:r w:rsidRPr="003D09D6">
        <w:rPr>
          <w:rFonts w:ascii="Times New Roman" w:hAnsi="Times New Roman"/>
          <w:b/>
          <w:lang w:val="fr-FR"/>
        </w:rPr>
        <w:t>surpêche</w:t>
      </w:r>
      <w:r w:rsidRPr="003D09D6">
        <w:rPr>
          <w:rFonts w:ascii="Times New Roman" w:hAnsi="Times New Roman"/>
          <w:lang w:val="fr-FR"/>
        </w:rPr>
        <w:t xml:space="preserve"> quand l'espèce est pêchée plus vite qu'elle ne se reproduit. Selon le dernier rapport de </w:t>
      </w:r>
      <w:smartTag w:uri="urn:schemas-microsoft-com:office:smarttags" w:element="PersonName">
        <w:smartTagPr>
          <w:attr w:name="ProductID" w:val="la FAO"/>
        </w:smartTagPr>
        <w:r w:rsidRPr="003D09D6">
          <w:rPr>
            <w:rFonts w:ascii="Times New Roman" w:hAnsi="Times New Roman"/>
            <w:lang w:val="fr-FR"/>
          </w:rPr>
          <w:t>la FAO</w:t>
        </w:r>
      </w:smartTag>
      <w:r w:rsidRPr="003D09D6">
        <w:rPr>
          <w:rFonts w:ascii="Times New Roman" w:hAnsi="Times New Roman"/>
          <w:lang w:val="fr-FR"/>
        </w:rPr>
        <w:t xml:space="preserve"> sur la situation de la pêche dans le monde, l'état de certaines espèces de poissons de haute mer suscite de vives préoccupations :</w:t>
      </w:r>
      <w:r w:rsidRPr="003D09D6">
        <w:rPr>
          <w:rFonts w:ascii="Times New Roman" w:hAnsi="Times New Roman"/>
          <w:b/>
          <w:lang w:val="fr-FR"/>
        </w:rPr>
        <w:t xml:space="preserve"> </w:t>
      </w:r>
      <w:r w:rsidRPr="00647454">
        <w:rPr>
          <w:rFonts w:ascii="Times New Roman" w:hAnsi="Times New Roman"/>
          <w:b/>
          <w:lang w:val="fr-FR"/>
        </w:rPr>
        <w:t>85 pour cent des espèces commerciales de produits de la mer ont atteint, voire dépassé, leur limite d’exploitation</w:t>
      </w:r>
      <w:r>
        <w:rPr>
          <w:rStyle w:val="Appelnotedebasdep"/>
          <w:rFonts w:ascii="Times New Roman" w:hAnsi="Times New Roman"/>
          <w:b/>
          <w:lang w:val="fr-FR"/>
        </w:rPr>
        <w:footnoteReference w:id="2"/>
      </w:r>
      <w:r w:rsidRPr="00647454">
        <w:rPr>
          <w:rFonts w:ascii="Times New Roman" w:hAnsi="Times New Roman"/>
          <w:b/>
          <w:lang w:val="fr-FR"/>
        </w:rPr>
        <w:t xml:space="preserve">. </w:t>
      </w:r>
      <w:r w:rsidRPr="003D09D6">
        <w:rPr>
          <w:rFonts w:ascii="Times New Roman" w:hAnsi="Times New Roman"/>
          <w:lang w:val="fr-FR"/>
        </w:rPr>
        <w:t xml:space="preserve">Le poisson fait tellement partie de notre consommation quotidienne, il est si facilement accessible que nous avons oublié qu’on ne produit pas du poisson à volonté, mais qu’on va le chercher… et les ressources de la mer ne sont pas infinies! Il faut laisser aux poissons le temps de se reproduire et aux écosystèmes marins celui de se régénérer. Depuis quelques décennies, la pêche industrielle sévit dans les eaux des pays industrialisés. Ceux-ci, en pratiquant une </w:t>
      </w:r>
      <w:r w:rsidRPr="003D09D6">
        <w:rPr>
          <w:rFonts w:ascii="Times New Roman" w:hAnsi="Times New Roman"/>
          <w:b/>
          <w:lang w:val="fr-FR"/>
        </w:rPr>
        <w:t>surpêche massive</w:t>
      </w:r>
      <w:r w:rsidRPr="003D09D6">
        <w:rPr>
          <w:rFonts w:ascii="Times New Roman" w:hAnsi="Times New Roman"/>
          <w:lang w:val="fr-FR"/>
        </w:rPr>
        <w:t xml:space="preserve"> et en omettant de respecter la capacité et le temps nécessaire à la biosphère marine pour se régénérer, ont progressivement vu diminuer les réserves de poissons de leurs eaux. Or, d'année en année, la demande de poissons sur les marchés mondiaux n'a fait qu'augmenter. Cette surpêche est lourde de conséquences. En effet, lorsque les chalutiers ratissent les fonds marins, ils privent certains autres poissons et grands mammifères de leur source d’alimentation principale. Se faisant, ils provoquent la disparition de plusieurs espèces de poissons et de crustacés, tout en brisant le fragile équilibre d’écosystèmes en entier. </w:t>
      </w:r>
    </w:p>
    <w:p w:rsidR="000C5430" w:rsidRPr="003D09D6" w:rsidRDefault="000C5430" w:rsidP="000C5430">
      <w:pPr>
        <w:pStyle w:val="Pa5"/>
        <w:ind w:left="-284" w:right="-425"/>
        <w:jc w:val="both"/>
        <w:rPr>
          <w:rFonts w:ascii="Times New Roman" w:hAnsi="Times New Roman"/>
          <w:b/>
          <w:bCs/>
        </w:rPr>
      </w:pPr>
    </w:p>
    <w:p w:rsidR="000C5430" w:rsidRPr="003D09D6" w:rsidRDefault="000C5430" w:rsidP="000C5430">
      <w:pPr>
        <w:pStyle w:val="Pa5"/>
        <w:ind w:left="-284" w:right="-425"/>
        <w:jc w:val="both"/>
        <w:rPr>
          <w:rFonts w:ascii="Times New Roman" w:hAnsi="Times New Roman"/>
          <w:b/>
          <w:bCs/>
        </w:rPr>
      </w:pPr>
      <w:r w:rsidRPr="003D09D6">
        <w:rPr>
          <w:rFonts w:ascii="Times New Roman" w:hAnsi="Times New Roman"/>
          <w:b/>
          <w:bCs/>
        </w:rPr>
        <w:t>Liste de quelques e</w:t>
      </w:r>
      <w:r>
        <w:rPr>
          <w:rFonts w:ascii="Times New Roman" w:hAnsi="Times New Roman"/>
          <w:b/>
          <w:bCs/>
        </w:rPr>
        <w:t>spèces en voie de disparition</w:t>
      </w:r>
      <w:r>
        <w:rPr>
          <w:rStyle w:val="Appelnotedebasdep"/>
          <w:rFonts w:ascii="Times New Roman" w:hAnsi="Times New Roman"/>
          <w:b/>
          <w:bCs/>
        </w:rPr>
        <w:footnoteReference w:id="3"/>
      </w:r>
      <w:r>
        <w:rPr>
          <w:rFonts w:ascii="Times New Roman" w:hAnsi="Times New Roman"/>
          <w:b/>
          <w:bCs/>
        </w:rPr>
        <w:t> </w:t>
      </w:r>
      <w:r>
        <w:rPr>
          <w:rStyle w:val="Appelnotedebasdep"/>
          <w:rFonts w:ascii="Times New Roman" w:hAnsi="Times New Roman"/>
          <w:b/>
          <w:bCs/>
        </w:rPr>
        <w:footnoteReference w:id="4"/>
      </w:r>
      <w:r>
        <w:rPr>
          <w:rFonts w:ascii="Times New Roman" w:hAnsi="Times New Roman"/>
          <w:b/>
          <w:bCs/>
        </w:rPr>
        <w:t>:</w:t>
      </w:r>
    </w:p>
    <w:p w:rsidR="00897938" w:rsidRDefault="000C5430" w:rsidP="00897938">
      <w:pPr>
        <w:ind w:left="-284" w:right="-425"/>
        <w:jc w:val="both"/>
        <w:rPr>
          <w:rStyle w:val="A2"/>
          <w:rFonts w:ascii="Times New Roman" w:eastAsia="SimSun" w:hAnsi="Times New Roman" w:cs="Times New Roman"/>
          <w:szCs w:val="24"/>
        </w:rPr>
      </w:pPr>
      <w:r w:rsidRPr="003D09D6">
        <w:rPr>
          <w:rStyle w:val="A2"/>
          <w:rFonts w:ascii="Times New Roman" w:eastAsia="SimSun" w:hAnsi="Times New Roman" w:cs="Times New Roman"/>
          <w:szCs w:val="24"/>
        </w:rPr>
        <w:t>Morue</w:t>
      </w:r>
      <w:r>
        <w:rPr>
          <w:rStyle w:val="A2"/>
          <w:rFonts w:ascii="Times New Roman" w:eastAsia="SimSun" w:hAnsi="Times New Roman" w:cs="Times New Roman"/>
          <w:szCs w:val="24"/>
        </w:rPr>
        <w:t xml:space="preserve"> (</w:t>
      </w:r>
      <w:r w:rsidRPr="003D09D6">
        <w:rPr>
          <w:rFonts w:ascii="Times New Roman" w:eastAsia="SimSun" w:hAnsi="Times New Roman" w:cs="Times New Roman"/>
          <w:color w:val="000000"/>
          <w:sz w:val="18"/>
          <w:szCs w:val="24"/>
        </w:rPr>
        <w:t>franche</w:t>
      </w:r>
      <w:r>
        <w:rPr>
          <w:rFonts w:ascii="Times New Roman" w:eastAsia="SimSun" w:hAnsi="Times New Roman" w:cs="Times New Roman"/>
          <w:color w:val="000000"/>
          <w:sz w:val="18"/>
          <w:szCs w:val="24"/>
        </w:rPr>
        <w:t>)</w:t>
      </w:r>
      <w:r w:rsidRPr="003D09D6">
        <w:rPr>
          <w:rStyle w:val="A2"/>
          <w:rFonts w:ascii="Times New Roman" w:eastAsia="SimSun" w:hAnsi="Times New Roman" w:cs="Times New Roman"/>
          <w:szCs w:val="24"/>
        </w:rPr>
        <w:t xml:space="preserve"> - Aiglefin – Espadon – Maquereau – Mérou– Brème - Saumon de l’Atlantique - Thon rouge - Anchois - Poulpe - Crevette - Conques - Hareng – Flétan</w:t>
      </w:r>
      <w:r>
        <w:rPr>
          <w:rStyle w:val="A2"/>
          <w:rFonts w:ascii="Times New Roman" w:eastAsia="SimSun" w:hAnsi="Times New Roman" w:cs="Times New Roman"/>
          <w:szCs w:val="24"/>
        </w:rPr>
        <w:t xml:space="preserve"> - Esturgeon (Jaune et noir) </w:t>
      </w:r>
    </w:p>
    <w:p w:rsidR="000C5430" w:rsidRPr="00897938" w:rsidRDefault="000C5430" w:rsidP="00897938">
      <w:pPr>
        <w:ind w:left="-284" w:right="-425"/>
        <w:jc w:val="both"/>
        <w:rPr>
          <w:rFonts w:ascii="Times New Roman" w:eastAsia="SimSun" w:hAnsi="Times New Roman" w:cs="Times New Roman"/>
          <w:color w:val="000000"/>
          <w:sz w:val="18"/>
          <w:szCs w:val="24"/>
        </w:rPr>
      </w:pPr>
      <w:r w:rsidRPr="003D09D6">
        <w:rPr>
          <w:rFonts w:ascii="Times New Roman" w:eastAsia="Times New Roman" w:hAnsi="Times New Roman" w:cs="Times New Roman"/>
          <w:b/>
          <w:bCs/>
          <w:iCs/>
          <w:sz w:val="24"/>
          <w:szCs w:val="20"/>
          <w:u w:val="single"/>
          <w:lang w:val="fr-FR" w:eastAsia="ar-SA"/>
        </w:rPr>
        <w:t>ALTERNATVES : Pêcher de façon durable</w:t>
      </w:r>
    </w:p>
    <w:p w:rsidR="000C5430" w:rsidRPr="003D09D6" w:rsidRDefault="000C5430" w:rsidP="000C5430">
      <w:pPr>
        <w:suppressAutoHyphens/>
        <w:autoSpaceDE w:val="0"/>
        <w:spacing w:after="0" w:line="240" w:lineRule="auto"/>
        <w:ind w:left="-284" w:right="-425"/>
        <w:jc w:val="both"/>
        <w:rPr>
          <w:rFonts w:ascii="Times New Roman" w:eastAsia="Times New Roman" w:hAnsi="Times New Roman" w:cs="Times New Roman"/>
          <w:sz w:val="24"/>
          <w:szCs w:val="20"/>
          <w:lang w:val="fr-FR" w:eastAsia="ar-SA"/>
        </w:rPr>
      </w:pPr>
      <w:r w:rsidRPr="003D09D6">
        <w:rPr>
          <w:rFonts w:ascii="Times New Roman" w:eastAsia="Times New Roman" w:hAnsi="Times New Roman" w:cs="Times New Roman"/>
          <w:sz w:val="24"/>
          <w:szCs w:val="20"/>
          <w:lang w:val="fr-FR" w:eastAsia="ar-SA"/>
        </w:rPr>
        <w:t>La pêche doit être durable, c’est le seul moyen de pêcher de façon rationnelle, sans se mettre en danger pour le futur.</w:t>
      </w:r>
    </w:p>
    <w:p w:rsidR="000C5430" w:rsidRPr="003D09D6" w:rsidRDefault="000C5430" w:rsidP="000C5430">
      <w:pPr>
        <w:spacing w:after="0" w:line="240" w:lineRule="auto"/>
        <w:ind w:left="-284" w:right="-425"/>
        <w:jc w:val="both"/>
        <w:rPr>
          <w:rFonts w:ascii="Times New Roman" w:eastAsia="Arial Unicode MS" w:hAnsi="Times New Roman" w:cs="Times New Roman"/>
          <w:b/>
          <w:bCs/>
          <w:sz w:val="24"/>
          <w:szCs w:val="24"/>
          <w:lang w:val="fr-FR" w:eastAsia="fr-FR"/>
        </w:rPr>
      </w:pPr>
    </w:p>
    <w:p w:rsidR="000C5430" w:rsidRDefault="000C5430" w:rsidP="000C5430">
      <w:pPr>
        <w:spacing w:after="0" w:line="240" w:lineRule="auto"/>
        <w:ind w:left="-284" w:right="-425"/>
        <w:jc w:val="both"/>
        <w:rPr>
          <w:rFonts w:ascii="Times New Roman" w:eastAsia="Arial Unicode MS" w:hAnsi="Times New Roman" w:cs="Times New Roman"/>
          <w:b/>
          <w:bCs/>
          <w:sz w:val="24"/>
          <w:szCs w:val="24"/>
          <w:lang w:val="fr-FR" w:eastAsia="fr-FR"/>
        </w:rPr>
      </w:pPr>
      <w:r w:rsidRPr="003D09D6">
        <w:rPr>
          <w:rFonts w:ascii="Times New Roman" w:eastAsia="Arial Unicode MS" w:hAnsi="Times New Roman" w:cs="Times New Roman"/>
          <w:b/>
          <w:bCs/>
          <w:sz w:val="24"/>
          <w:szCs w:val="24"/>
          <w:lang w:val="fr-FR" w:eastAsia="fr-FR"/>
        </w:rPr>
        <w:t>Principes de la pêche durable</w:t>
      </w:r>
      <w:r>
        <w:rPr>
          <w:rStyle w:val="Appelnotedebasdep"/>
          <w:rFonts w:ascii="Times New Roman" w:eastAsia="Arial Unicode MS" w:hAnsi="Times New Roman" w:cs="Times New Roman"/>
          <w:b/>
          <w:bCs/>
          <w:sz w:val="24"/>
          <w:szCs w:val="24"/>
          <w:lang w:val="fr-FR" w:eastAsia="fr-FR"/>
        </w:rPr>
        <w:footnoteReference w:id="5"/>
      </w:r>
    </w:p>
    <w:p w:rsidR="00897938" w:rsidRPr="003D09D6" w:rsidRDefault="00897938" w:rsidP="000C5430">
      <w:pPr>
        <w:spacing w:after="0" w:line="240" w:lineRule="auto"/>
        <w:ind w:left="-284" w:right="-425"/>
        <w:jc w:val="both"/>
        <w:rPr>
          <w:rFonts w:ascii="Times New Roman" w:eastAsia="Arial Unicode MS" w:hAnsi="Times New Roman" w:cs="Times New Roman"/>
          <w:b/>
          <w:bCs/>
          <w:sz w:val="24"/>
          <w:szCs w:val="24"/>
          <w:lang w:val="fr-FR" w:eastAsia="fr-FR"/>
        </w:rPr>
      </w:pPr>
    </w:p>
    <w:p w:rsidR="000C5430" w:rsidRPr="003D09D6" w:rsidRDefault="000C5430" w:rsidP="000C5430">
      <w:pPr>
        <w:spacing w:after="0" w:line="240" w:lineRule="auto"/>
        <w:ind w:left="-284" w:right="-425"/>
        <w:jc w:val="both"/>
        <w:rPr>
          <w:rFonts w:ascii="Times New Roman" w:eastAsia="Arial Unicode MS" w:hAnsi="Times New Roman" w:cs="Times New Roman"/>
          <w:sz w:val="24"/>
          <w:szCs w:val="24"/>
          <w:lang w:val="fr-FR" w:eastAsia="fr-FR"/>
        </w:rPr>
      </w:pPr>
      <w:r w:rsidRPr="003D09D6">
        <w:rPr>
          <w:rFonts w:ascii="Times New Roman" w:eastAsia="Arial Unicode MS" w:hAnsi="Times New Roman" w:cs="Times New Roman"/>
          <w:sz w:val="24"/>
          <w:szCs w:val="24"/>
          <w:lang w:val="fr-FR" w:eastAsia="fr-FR"/>
        </w:rPr>
        <w:t xml:space="preserve"> La pêche durable permet de répondre à nos besoins aujourd’hui et de préserver les océans pour demain.</w:t>
      </w:r>
    </w:p>
    <w:p w:rsidR="000C5430" w:rsidRPr="003D09D6" w:rsidRDefault="000C5430" w:rsidP="000C5430">
      <w:pPr>
        <w:spacing w:after="0" w:line="240" w:lineRule="auto"/>
        <w:ind w:left="-284" w:right="-425"/>
        <w:jc w:val="both"/>
        <w:rPr>
          <w:rFonts w:ascii="Times New Roman" w:eastAsia="Arial Unicode MS" w:hAnsi="Times New Roman" w:cs="Times New Roman"/>
          <w:b/>
          <w:bCs/>
          <w:sz w:val="24"/>
          <w:szCs w:val="24"/>
          <w:lang w:val="fr-FR" w:eastAsia="fr-FR"/>
        </w:rPr>
      </w:pPr>
    </w:p>
    <w:p w:rsidR="000C5430" w:rsidRPr="003D09D6" w:rsidRDefault="000C5430" w:rsidP="000C5430">
      <w:pPr>
        <w:numPr>
          <w:ilvl w:val="0"/>
          <w:numId w:val="6"/>
        </w:numPr>
        <w:suppressAutoHyphens/>
        <w:spacing w:after="0" w:line="240" w:lineRule="auto"/>
        <w:ind w:left="851" w:right="-425" w:firstLine="273"/>
        <w:jc w:val="both"/>
        <w:rPr>
          <w:rFonts w:ascii="Times New Roman" w:eastAsia="Times New Roman" w:hAnsi="Times New Roman" w:cs="Times New Roman"/>
          <w:sz w:val="24"/>
          <w:szCs w:val="24"/>
          <w:lang w:val="fr-FR" w:eastAsia="fr-FR"/>
        </w:rPr>
      </w:pPr>
      <w:r w:rsidRPr="003D09D6">
        <w:rPr>
          <w:rFonts w:ascii="Times New Roman" w:eastAsia="Times New Roman" w:hAnsi="Times New Roman" w:cs="Times New Roman"/>
          <w:sz w:val="24"/>
          <w:szCs w:val="24"/>
          <w:lang w:val="fr-FR" w:eastAsia="fr-FR"/>
        </w:rPr>
        <w:t>Ne cible pas les espèces les plus menacées et n’opère pas dans des zones fragiles.</w:t>
      </w:r>
    </w:p>
    <w:p w:rsidR="000C5430" w:rsidRPr="003D09D6" w:rsidRDefault="000C5430" w:rsidP="000C5430">
      <w:pPr>
        <w:numPr>
          <w:ilvl w:val="0"/>
          <w:numId w:val="6"/>
        </w:numPr>
        <w:suppressAutoHyphens/>
        <w:spacing w:after="0" w:line="240" w:lineRule="auto"/>
        <w:ind w:left="851" w:right="-425" w:firstLine="273"/>
        <w:jc w:val="both"/>
        <w:rPr>
          <w:rFonts w:ascii="Times New Roman" w:eastAsia="Times New Roman" w:hAnsi="Times New Roman" w:cs="Times New Roman"/>
          <w:sz w:val="24"/>
          <w:szCs w:val="24"/>
          <w:lang w:val="fr-FR" w:eastAsia="fr-FR"/>
        </w:rPr>
      </w:pPr>
      <w:r w:rsidRPr="003D09D6">
        <w:rPr>
          <w:rFonts w:ascii="Times New Roman" w:eastAsia="Times New Roman" w:hAnsi="Times New Roman" w:cs="Times New Roman"/>
          <w:sz w:val="24"/>
          <w:szCs w:val="24"/>
          <w:lang w:val="fr-FR" w:eastAsia="fr-FR"/>
        </w:rPr>
        <w:t>Peut être poursuivie indéfiniment dans le temps.</w:t>
      </w:r>
    </w:p>
    <w:p w:rsidR="000C5430" w:rsidRPr="003D09D6" w:rsidRDefault="000C5430" w:rsidP="000C5430">
      <w:pPr>
        <w:numPr>
          <w:ilvl w:val="1"/>
          <w:numId w:val="6"/>
        </w:numPr>
        <w:suppressAutoHyphens/>
        <w:spacing w:after="0" w:line="240" w:lineRule="auto"/>
        <w:ind w:right="-425"/>
        <w:jc w:val="both"/>
        <w:rPr>
          <w:rFonts w:ascii="Times New Roman" w:eastAsia="Times New Roman" w:hAnsi="Times New Roman" w:cs="Times New Roman"/>
          <w:sz w:val="24"/>
          <w:szCs w:val="24"/>
          <w:lang w:val="fr-FR" w:eastAsia="fr-FR"/>
        </w:rPr>
      </w:pPr>
      <w:r w:rsidRPr="003D09D6">
        <w:rPr>
          <w:rFonts w:ascii="Times New Roman" w:eastAsia="Times New Roman" w:hAnsi="Times New Roman" w:cs="Times New Roman"/>
          <w:sz w:val="24"/>
          <w:szCs w:val="24"/>
          <w:lang w:val="fr-FR" w:eastAsia="fr-FR"/>
        </w:rPr>
        <w:t>Prends en compte tout l’environnement, les impacts sur toutes les espèces, et considère les écosystèmes dans leur ensemble.</w:t>
      </w:r>
    </w:p>
    <w:p w:rsidR="000C5430" w:rsidRPr="003D09D6" w:rsidRDefault="000C5430" w:rsidP="000C5430">
      <w:pPr>
        <w:numPr>
          <w:ilvl w:val="0"/>
          <w:numId w:val="6"/>
        </w:numPr>
        <w:suppressAutoHyphens/>
        <w:spacing w:after="0" w:line="240" w:lineRule="auto"/>
        <w:ind w:left="851" w:right="-425" w:firstLine="273"/>
        <w:jc w:val="both"/>
        <w:rPr>
          <w:rFonts w:ascii="Times New Roman" w:eastAsia="Times New Roman" w:hAnsi="Times New Roman" w:cs="Times New Roman"/>
          <w:sz w:val="24"/>
          <w:szCs w:val="24"/>
          <w:lang w:val="fr-FR" w:eastAsia="fr-FR"/>
        </w:rPr>
      </w:pPr>
      <w:r w:rsidRPr="003D09D6">
        <w:rPr>
          <w:rFonts w:ascii="Times New Roman" w:eastAsia="Times New Roman" w:hAnsi="Times New Roman" w:cs="Times New Roman"/>
          <w:sz w:val="24"/>
          <w:szCs w:val="24"/>
          <w:lang w:val="fr-FR" w:eastAsia="fr-FR"/>
        </w:rPr>
        <w:t>Respecte les avis scientifiques : quantités de poissons à pêcher, durée de la saison de la pêche.</w:t>
      </w:r>
    </w:p>
    <w:p w:rsidR="000C5430" w:rsidRPr="003D09D6" w:rsidRDefault="000C5430" w:rsidP="000C5430">
      <w:pPr>
        <w:numPr>
          <w:ilvl w:val="0"/>
          <w:numId w:val="6"/>
        </w:numPr>
        <w:suppressAutoHyphens/>
        <w:spacing w:after="0" w:line="240" w:lineRule="auto"/>
        <w:ind w:left="851" w:right="-425" w:firstLine="273"/>
        <w:jc w:val="both"/>
        <w:rPr>
          <w:rFonts w:ascii="Times New Roman" w:eastAsia="Times New Roman" w:hAnsi="Times New Roman" w:cs="Times New Roman"/>
          <w:sz w:val="24"/>
          <w:szCs w:val="24"/>
          <w:lang w:val="fr-FR" w:eastAsia="fr-FR"/>
        </w:rPr>
      </w:pPr>
      <w:r w:rsidRPr="003D09D6">
        <w:rPr>
          <w:rFonts w:ascii="Times New Roman" w:eastAsia="Times New Roman" w:hAnsi="Times New Roman" w:cs="Times New Roman"/>
          <w:sz w:val="24"/>
          <w:szCs w:val="24"/>
          <w:lang w:val="fr-FR" w:eastAsia="fr-FR"/>
        </w:rPr>
        <w:t xml:space="preserve">Utilise des méthodes de pêche sélectives pour ne prendre que le poisson nécessaire. </w:t>
      </w:r>
    </w:p>
    <w:p w:rsidR="000C5430" w:rsidRPr="003D09D6" w:rsidRDefault="000C5430" w:rsidP="000C5430">
      <w:pPr>
        <w:numPr>
          <w:ilvl w:val="0"/>
          <w:numId w:val="6"/>
        </w:numPr>
        <w:suppressAutoHyphens/>
        <w:spacing w:after="0" w:line="240" w:lineRule="auto"/>
        <w:ind w:left="851" w:right="-425" w:firstLine="273"/>
        <w:jc w:val="both"/>
        <w:rPr>
          <w:rFonts w:ascii="Times New Roman" w:eastAsia="Times New Roman" w:hAnsi="Times New Roman" w:cs="Times New Roman"/>
          <w:sz w:val="24"/>
          <w:szCs w:val="24"/>
          <w:lang w:val="fr-FR" w:eastAsia="fr-FR"/>
        </w:rPr>
      </w:pPr>
      <w:r w:rsidRPr="003D09D6">
        <w:rPr>
          <w:rFonts w:ascii="Times New Roman" w:eastAsia="Times New Roman" w:hAnsi="Times New Roman" w:cs="Times New Roman"/>
          <w:sz w:val="24"/>
          <w:szCs w:val="24"/>
          <w:lang w:val="fr-FR" w:eastAsia="fr-FR"/>
        </w:rPr>
        <w:t>N’utilise pas de méthodes destructrices comme le chalut de fond.</w:t>
      </w:r>
    </w:p>
    <w:p w:rsidR="000C5430" w:rsidRPr="003D09D6" w:rsidRDefault="000C5430" w:rsidP="000C5430">
      <w:pPr>
        <w:numPr>
          <w:ilvl w:val="0"/>
          <w:numId w:val="6"/>
        </w:numPr>
        <w:suppressAutoHyphens/>
        <w:spacing w:after="280" w:line="240" w:lineRule="auto"/>
        <w:ind w:left="851" w:right="-425" w:firstLine="273"/>
        <w:jc w:val="both"/>
        <w:rPr>
          <w:rFonts w:ascii="Times New Roman" w:eastAsia="Times New Roman" w:hAnsi="Times New Roman" w:cs="Times New Roman"/>
          <w:sz w:val="24"/>
          <w:szCs w:val="24"/>
          <w:lang w:val="fr-FR" w:eastAsia="fr-FR"/>
        </w:rPr>
      </w:pPr>
      <w:r w:rsidRPr="003D09D6">
        <w:rPr>
          <w:rFonts w:ascii="Times New Roman" w:eastAsia="Times New Roman" w:hAnsi="Times New Roman" w:cs="Times New Roman"/>
          <w:sz w:val="24"/>
          <w:szCs w:val="24"/>
          <w:lang w:val="fr-FR" w:eastAsia="fr-FR"/>
        </w:rPr>
        <w:t>Assure une traçabilité complète depuis la zone de capture jusqu’au point de vente.</w:t>
      </w:r>
    </w:p>
    <w:p w:rsidR="000C5430" w:rsidRPr="003D09D6" w:rsidRDefault="000C5430" w:rsidP="000C5430">
      <w:pPr>
        <w:spacing w:before="100" w:beforeAutospacing="1" w:after="100" w:afterAutospacing="1" w:line="240" w:lineRule="auto"/>
        <w:ind w:left="-284" w:right="-425"/>
        <w:jc w:val="both"/>
        <w:rPr>
          <w:rFonts w:ascii="Times New Roman" w:eastAsia="Arial Unicode MS" w:hAnsi="Times New Roman" w:cs="Times New Roman"/>
          <w:sz w:val="24"/>
          <w:szCs w:val="24"/>
          <w:lang w:val="fr-FR" w:eastAsia="fr-FR"/>
        </w:rPr>
      </w:pPr>
      <w:r w:rsidRPr="003D09D6">
        <w:rPr>
          <w:rFonts w:ascii="Times New Roman" w:eastAsia="Arial Unicode MS" w:hAnsi="Times New Roman" w:cs="Times New Roman"/>
          <w:sz w:val="24"/>
          <w:szCs w:val="24"/>
          <w:lang w:val="fr-FR" w:eastAsia="fr-FR"/>
        </w:rPr>
        <w:t>Pour une pêche durable, il faut des organisations régionales de gestion des pêches, et que les États luttent contre la pêche pirate, la corruption et qu’ils sanctionnent véritablement les infractions.</w:t>
      </w:r>
    </w:p>
    <w:p w:rsidR="000C5430" w:rsidRPr="003D09D6" w:rsidRDefault="000C5430" w:rsidP="000C5430">
      <w:pPr>
        <w:suppressAutoHyphens/>
        <w:spacing w:after="0" w:line="240" w:lineRule="auto"/>
        <w:ind w:left="-284" w:right="-425"/>
        <w:jc w:val="both"/>
        <w:rPr>
          <w:rFonts w:ascii="Times New Roman" w:eastAsia="Times New Roman" w:hAnsi="Times New Roman" w:cs="Times New Roman"/>
          <w:b/>
          <w:sz w:val="24"/>
          <w:szCs w:val="20"/>
          <w:u w:val="single"/>
          <w:lang w:eastAsia="ar-SA"/>
        </w:rPr>
      </w:pPr>
      <w:r w:rsidRPr="003D09D6">
        <w:rPr>
          <w:rFonts w:ascii="Times New Roman" w:eastAsia="Times New Roman" w:hAnsi="Times New Roman" w:cs="Times New Roman"/>
          <w:b/>
          <w:sz w:val="24"/>
          <w:szCs w:val="20"/>
          <w:u w:val="single"/>
          <w:lang w:eastAsia="ar-SA"/>
        </w:rPr>
        <w:t>Comment reconnaître un poisson issu de la pêche durable</w:t>
      </w:r>
    </w:p>
    <w:p w:rsidR="000C5430" w:rsidRPr="003D09D6" w:rsidRDefault="000C5430" w:rsidP="000C5430">
      <w:pPr>
        <w:suppressAutoHyphens/>
        <w:spacing w:after="0" w:line="240" w:lineRule="auto"/>
        <w:ind w:left="-284" w:right="-425"/>
        <w:jc w:val="both"/>
        <w:rPr>
          <w:rFonts w:ascii="Times New Roman" w:eastAsia="Times New Roman" w:hAnsi="Times New Roman" w:cs="Times New Roman"/>
          <w:b/>
          <w:sz w:val="24"/>
          <w:szCs w:val="20"/>
          <w:u w:val="single"/>
          <w:lang w:eastAsia="ar-SA"/>
        </w:rPr>
      </w:pPr>
    </w:p>
    <w:p w:rsidR="000C5430" w:rsidRPr="003D09D6" w:rsidRDefault="000C5430" w:rsidP="000C5430">
      <w:pPr>
        <w:suppressAutoHyphens/>
        <w:spacing w:after="0" w:line="240" w:lineRule="auto"/>
        <w:ind w:left="-284" w:right="-425"/>
        <w:rPr>
          <w:rFonts w:ascii="Times New Roman" w:eastAsia="Times New Roman" w:hAnsi="Times New Roman" w:cs="Times New Roman"/>
          <w:color w:val="333333"/>
          <w:sz w:val="24"/>
          <w:szCs w:val="20"/>
          <w:lang w:eastAsia="ar-SA"/>
        </w:rPr>
      </w:pPr>
      <w:r w:rsidRPr="003D09D6">
        <w:rPr>
          <w:rFonts w:ascii="Times New Roman" w:eastAsia="Times New Roman" w:hAnsi="Times New Roman" w:cs="Times New Roman"/>
          <w:b/>
          <w:sz w:val="24"/>
          <w:szCs w:val="20"/>
          <w:lang w:val="fr-FR" w:eastAsia="ar-SA"/>
        </w:rPr>
        <w:t xml:space="preserve">En voyant le logo suivant sur ton achat, tu es sûr que celui respecte </w:t>
      </w:r>
      <w:r w:rsidRPr="003D09D6">
        <w:rPr>
          <w:rFonts w:ascii="Times New Roman" w:eastAsia="Times New Roman" w:hAnsi="Times New Roman" w:cs="Times New Roman"/>
          <w:b/>
          <w:bCs/>
          <w:color w:val="333333"/>
          <w:sz w:val="24"/>
          <w:szCs w:val="20"/>
          <w:lang w:val="fr-FR" w:eastAsia="ar-SA"/>
        </w:rPr>
        <w:t>les trois principes suivants :</w:t>
      </w:r>
      <w:r w:rsidRPr="003D09D6">
        <w:rPr>
          <w:rFonts w:ascii="Times New Roman" w:eastAsia="Times New Roman" w:hAnsi="Times New Roman" w:cs="Times New Roman"/>
          <w:color w:val="333333"/>
          <w:sz w:val="24"/>
          <w:szCs w:val="20"/>
          <w:lang w:eastAsia="ar-SA"/>
        </w:rPr>
        <w:t xml:space="preserve"> </w:t>
      </w:r>
    </w:p>
    <w:p w:rsidR="000C5430" w:rsidRPr="003D09D6" w:rsidRDefault="000C5430" w:rsidP="000C5430">
      <w:pPr>
        <w:suppressAutoHyphens/>
        <w:spacing w:after="0" w:line="240" w:lineRule="auto"/>
        <w:ind w:left="-284" w:right="-425"/>
        <w:rPr>
          <w:rFonts w:ascii="Times New Roman" w:eastAsia="Times New Roman" w:hAnsi="Times New Roman" w:cs="Times New Roman"/>
          <w:color w:val="333333"/>
          <w:sz w:val="24"/>
          <w:szCs w:val="20"/>
          <w:lang w:eastAsia="ar-SA"/>
        </w:rPr>
      </w:pPr>
      <w:r w:rsidRPr="003D09D6">
        <w:rPr>
          <w:rFonts w:ascii="Times New Roman" w:eastAsia="Times New Roman" w:hAnsi="Times New Roman" w:cs="Times New Roman"/>
          <w:noProof/>
          <w:sz w:val="24"/>
          <w:szCs w:val="20"/>
          <w:lang w:eastAsia="fr-CA"/>
        </w:rPr>
        <w:drawing>
          <wp:anchor distT="0" distB="0" distL="114935" distR="114935" simplePos="0" relativeHeight="251659264" behindDoc="1" locked="0" layoutInCell="1" allowOverlap="1" wp14:anchorId="2C0EDD4F" wp14:editId="514CFD22">
            <wp:simplePos x="0" y="0"/>
            <wp:positionH relativeFrom="column">
              <wp:posOffset>5390515</wp:posOffset>
            </wp:positionH>
            <wp:positionV relativeFrom="paragraph">
              <wp:posOffset>20955</wp:posOffset>
            </wp:positionV>
            <wp:extent cx="1126490" cy="828675"/>
            <wp:effectExtent l="1905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126490" cy="828675"/>
                    </a:xfrm>
                    <a:prstGeom prst="rect">
                      <a:avLst/>
                    </a:prstGeom>
                    <a:solidFill>
                      <a:srgbClr val="FFFFFF"/>
                    </a:solidFill>
                    <a:ln w="9525">
                      <a:noFill/>
                      <a:miter lim="800000"/>
                      <a:headEnd/>
                      <a:tailEnd/>
                    </a:ln>
                  </pic:spPr>
                </pic:pic>
              </a:graphicData>
            </a:graphic>
          </wp:anchor>
        </w:drawing>
      </w:r>
    </w:p>
    <w:p w:rsidR="000C5430" w:rsidRPr="003D09D6" w:rsidRDefault="000C5430" w:rsidP="000C5430">
      <w:pPr>
        <w:suppressAutoHyphens/>
        <w:spacing w:after="0" w:line="240" w:lineRule="auto"/>
        <w:ind w:left="-284" w:right="-425"/>
        <w:rPr>
          <w:rFonts w:ascii="Times New Roman" w:eastAsia="Times New Roman" w:hAnsi="Times New Roman" w:cs="Times New Roman"/>
          <w:b/>
          <w:bCs/>
          <w:sz w:val="24"/>
          <w:szCs w:val="20"/>
          <w:lang w:eastAsia="ar-SA"/>
        </w:rPr>
      </w:pPr>
      <w:r w:rsidRPr="003D09D6">
        <w:rPr>
          <w:rFonts w:ascii="Times New Roman" w:eastAsia="Times New Roman" w:hAnsi="Times New Roman" w:cs="Times New Roman"/>
          <w:b/>
          <w:bCs/>
          <w:sz w:val="24"/>
          <w:szCs w:val="20"/>
          <w:lang w:eastAsia="ar-SA"/>
        </w:rPr>
        <w:t>Principe 1 :</w:t>
      </w:r>
      <w:r w:rsidRPr="003D09D6">
        <w:rPr>
          <w:rFonts w:ascii="Times New Roman" w:eastAsia="Times New Roman" w:hAnsi="Times New Roman" w:cs="Times New Roman"/>
          <w:sz w:val="24"/>
          <w:szCs w:val="20"/>
          <w:lang w:eastAsia="ar-SA"/>
        </w:rPr>
        <w:t xml:space="preserve"> </w:t>
      </w:r>
      <w:r w:rsidRPr="003D09D6">
        <w:rPr>
          <w:rFonts w:ascii="Times New Roman" w:eastAsia="Times New Roman" w:hAnsi="Times New Roman" w:cs="Times New Roman"/>
          <w:b/>
          <w:bCs/>
          <w:sz w:val="24"/>
          <w:szCs w:val="20"/>
          <w:lang w:eastAsia="ar-SA"/>
        </w:rPr>
        <w:t>La condition des stocks de poisson</w:t>
      </w:r>
    </w:p>
    <w:p w:rsidR="000C5430" w:rsidRPr="003D09D6" w:rsidRDefault="000C5430" w:rsidP="000C5430">
      <w:pPr>
        <w:suppressAutoHyphens/>
        <w:spacing w:after="0" w:line="240" w:lineRule="auto"/>
        <w:ind w:left="-284" w:right="-425"/>
        <w:rPr>
          <w:rFonts w:ascii="Times New Roman" w:eastAsia="Times New Roman" w:hAnsi="Times New Roman" w:cs="Times New Roman"/>
          <w:sz w:val="24"/>
          <w:szCs w:val="20"/>
          <w:lang w:eastAsia="ar-SA"/>
        </w:rPr>
      </w:pPr>
      <w:r w:rsidRPr="003D09D6">
        <w:rPr>
          <w:rFonts w:ascii="Times New Roman" w:eastAsia="Times New Roman" w:hAnsi="Times New Roman" w:cs="Times New Roman"/>
          <w:sz w:val="24"/>
          <w:szCs w:val="20"/>
          <w:lang w:eastAsia="ar-SA"/>
        </w:rPr>
        <w:t>Vérifier qu'il y a suffisamment de poisson pour assurer la viabilité de la pêcherie.</w:t>
      </w:r>
    </w:p>
    <w:p w:rsidR="000C5430" w:rsidRPr="003D09D6" w:rsidRDefault="000C5430" w:rsidP="000C5430">
      <w:pPr>
        <w:suppressAutoHyphens/>
        <w:spacing w:after="0" w:line="240" w:lineRule="auto"/>
        <w:ind w:left="-284" w:right="-425"/>
        <w:rPr>
          <w:rFonts w:ascii="Times New Roman" w:eastAsia="Times New Roman" w:hAnsi="Times New Roman" w:cs="Times New Roman"/>
          <w:color w:val="000000"/>
          <w:sz w:val="24"/>
          <w:szCs w:val="20"/>
          <w:lang w:eastAsia="ar-SA"/>
        </w:rPr>
      </w:pPr>
    </w:p>
    <w:p w:rsidR="000C5430" w:rsidRPr="003D09D6" w:rsidRDefault="000C5430" w:rsidP="000C5430">
      <w:pPr>
        <w:suppressAutoHyphens/>
        <w:spacing w:after="0" w:line="240" w:lineRule="auto"/>
        <w:ind w:left="-284" w:right="-425"/>
        <w:rPr>
          <w:rFonts w:ascii="Times New Roman" w:eastAsia="Times New Roman" w:hAnsi="Times New Roman" w:cs="Times New Roman"/>
          <w:b/>
          <w:bCs/>
          <w:color w:val="000000"/>
          <w:sz w:val="24"/>
          <w:szCs w:val="20"/>
          <w:lang w:eastAsia="ar-SA"/>
        </w:rPr>
      </w:pPr>
      <w:r w:rsidRPr="003D09D6">
        <w:rPr>
          <w:rFonts w:ascii="Times New Roman" w:eastAsia="Times New Roman" w:hAnsi="Times New Roman" w:cs="Times New Roman"/>
          <w:b/>
          <w:bCs/>
          <w:color w:val="000000"/>
          <w:sz w:val="24"/>
          <w:szCs w:val="20"/>
          <w:lang w:eastAsia="ar-SA"/>
        </w:rPr>
        <w:t>Principe 2 : L'impact de la pêche sur le milieu marin</w:t>
      </w:r>
    </w:p>
    <w:p w:rsidR="000C5430" w:rsidRPr="003D09D6" w:rsidRDefault="000C5430" w:rsidP="000C5430">
      <w:pPr>
        <w:suppressAutoHyphens/>
        <w:spacing w:after="0" w:line="240" w:lineRule="auto"/>
        <w:ind w:left="-284" w:right="-425"/>
        <w:jc w:val="both"/>
        <w:rPr>
          <w:rFonts w:ascii="Times New Roman" w:eastAsia="Times New Roman" w:hAnsi="Times New Roman" w:cs="Times New Roman"/>
          <w:color w:val="000000"/>
          <w:sz w:val="24"/>
          <w:szCs w:val="20"/>
          <w:lang w:eastAsia="ar-SA"/>
        </w:rPr>
      </w:pPr>
      <w:r w:rsidRPr="003D09D6">
        <w:rPr>
          <w:rFonts w:ascii="Times New Roman" w:eastAsia="Times New Roman" w:hAnsi="Times New Roman" w:cs="Times New Roman"/>
          <w:color w:val="000000"/>
          <w:sz w:val="24"/>
          <w:szCs w:val="20"/>
          <w:lang w:eastAsia="ar-SA"/>
        </w:rPr>
        <w:t>Examiner l'effet de la pêche sur l'écosystème marin, y compris d'autres espèces de poisson non pêché, des mammifères et des oiseaux marins ou les habitats.</w:t>
      </w:r>
    </w:p>
    <w:p w:rsidR="000C5430" w:rsidRPr="003D09D6" w:rsidRDefault="000C5430" w:rsidP="000C5430">
      <w:pPr>
        <w:suppressAutoHyphens/>
        <w:spacing w:after="0" w:line="240" w:lineRule="auto"/>
        <w:ind w:left="-284" w:right="-425"/>
        <w:rPr>
          <w:rFonts w:ascii="Times New Roman" w:eastAsia="Times New Roman" w:hAnsi="Times New Roman" w:cs="Times New Roman"/>
          <w:color w:val="000000"/>
          <w:sz w:val="24"/>
          <w:szCs w:val="20"/>
          <w:lang w:eastAsia="ar-SA"/>
        </w:rPr>
      </w:pPr>
    </w:p>
    <w:p w:rsidR="000C5430" w:rsidRPr="003D09D6" w:rsidRDefault="000C5430" w:rsidP="000C5430">
      <w:pPr>
        <w:suppressAutoHyphens/>
        <w:spacing w:after="0" w:line="240" w:lineRule="auto"/>
        <w:ind w:left="-284" w:right="-425"/>
        <w:rPr>
          <w:rFonts w:ascii="Times New Roman" w:eastAsia="Times New Roman" w:hAnsi="Times New Roman" w:cs="Times New Roman"/>
          <w:b/>
          <w:bCs/>
          <w:color w:val="000000"/>
          <w:sz w:val="24"/>
          <w:szCs w:val="20"/>
          <w:lang w:eastAsia="ar-SA"/>
        </w:rPr>
      </w:pPr>
      <w:r w:rsidRPr="003D09D6">
        <w:rPr>
          <w:rFonts w:ascii="Times New Roman" w:eastAsia="Times New Roman" w:hAnsi="Times New Roman" w:cs="Times New Roman"/>
          <w:b/>
          <w:bCs/>
          <w:color w:val="000000"/>
          <w:sz w:val="24"/>
          <w:szCs w:val="20"/>
          <w:lang w:eastAsia="ar-SA"/>
        </w:rPr>
        <w:t>Principe 3 : Le système de gestion de la pêcherie</w:t>
      </w:r>
    </w:p>
    <w:p w:rsidR="000C5430" w:rsidRPr="003D09D6" w:rsidRDefault="000C5430" w:rsidP="000C5430">
      <w:pPr>
        <w:suppressAutoHyphens/>
        <w:spacing w:after="0" w:line="240" w:lineRule="auto"/>
        <w:ind w:left="-284" w:right="-425"/>
        <w:jc w:val="both"/>
        <w:rPr>
          <w:rFonts w:ascii="Times New Roman" w:eastAsia="Times New Roman" w:hAnsi="Times New Roman" w:cs="Times New Roman"/>
          <w:color w:val="000000"/>
          <w:sz w:val="24"/>
          <w:szCs w:val="20"/>
          <w:lang w:eastAsia="ar-SA"/>
        </w:rPr>
      </w:pPr>
      <w:r w:rsidRPr="003D09D6">
        <w:rPr>
          <w:rFonts w:ascii="Times New Roman" w:eastAsia="Times New Roman" w:hAnsi="Times New Roman" w:cs="Times New Roman"/>
          <w:color w:val="000000"/>
          <w:sz w:val="24"/>
          <w:szCs w:val="20"/>
          <w:lang w:eastAsia="ar-SA"/>
        </w:rPr>
        <w:t>Ce principe évalue les règles et les procédures en vigueur dans la pêcherie, ainsi que leur application, afin de maintenir la viabilité de la pêcherie et de minimiser l'impact sur le milieu marin.</w:t>
      </w:r>
    </w:p>
    <w:p w:rsidR="000C5430" w:rsidRPr="003D09D6" w:rsidRDefault="000C5430" w:rsidP="000C5430">
      <w:pPr>
        <w:suppressAutoHyphens/>
        <w:spacing w:after="0" w:line="240" w:lineRule="auto"/>
        <w:ind w:left="-284" w:right="-425"/>
        <w:rPr>
          <w:rFonts w:ascii="Times New Roman" w:eastAsia="Times New Roman" w:hAnsi="Times New Roman" w:cs="Times New Roman"/>
          <w:color w:val="000000"/>
          <w:sz w:val="20"/>
          <w:szCs w:val="20"/>
          <w:lang w:eastAsia="ar-SA"/>
        </w:rPr>
      </w:pPr>
    </w:p>
    <w:p w:rsidR="000C5430" w:rsidRPr="003D09D6" w:rsidRDefault="000C5430" w:rsidP="000C5430">
      <w:pPr>
        <w:suppressAutoHyphens/>
        <w:spacing w:after="0" w:line="240" w:lineRule="auto"/>
        <w:ind w:left="-284" w:right="-425"/>
        <w:rPr>
          <w:rFonts w:ascii="Times New Roman" w:eastAsia="Times New Roman" w:hAnsi="Times New Roman" w:cs="Times New Roman"/>
          <w:color w:val="000000"/>
          <w:sz w:val="20"/>
          <w:szCs w:val="20"/>
          <w:lang w:eastAsia="ar-SA"/>
        </w:rPr>
      </w:pPr>
      <w:r w:rsidRPr="003D09D6">
        <w:rPr>
          <w:rFonts w:ascii="Times New Roman" w:eastAsia="Times New Roman" w:hAnsi="Times New Roman" w:cs="Times New Roman"/>
          <w:color w:val="000000"/>
          <w:sz w:val="20"/>
          <w:szCs w:val="20"/>
          <w:lang w:eastAsia="ar-SA"/>
        </w:rPr>
        <w:t xml:space="preserve">Sur le même sujet : </w:t>
      </w:r>
      <w:hyperlink r:id="rId10" w:history="1">
        <w:r w:rsidRPr="003D09D6">
          <w:rPr>
            <w:rFonts w:ascii="Times New Roman" w:eastAsia="Times New Roman" w:hAnsi="Times New Roman" w:cs="Times New Roman"/>
            <w:color w:val="0000FF"/>
            <w:sz w:val="20"/>
            <w:szCs w:val="20"/>
            <w:u w:val="single"/>
            <w:lang w:eastAsia="ar-SA"/>
          </w:rPr>
          <w:t>Le guide du WWF pour une pêche durable</w:t>
        </w:r>
      </w:hyperlink>
      <w:r w:rsidRPr="003D09D6">
        <w:rPr>
          <w:rFonts w:ascii="Times New Roman" w:eastAsia="Times New Roman" w:hAnsi="Times New Roman" w:cs="Times New Roman"/>
          <w:color w:val="000000"/>
          <w:sz w:val="20"/>
          <w:szCs w:val="20"/>
          <w:lang w:eastAsia="ar-SA"/>
        </w:rPr>
        <w:br/>
        <w:t xml:space="preserve">En savoir plus sur ce label : </w:t>
      </w:r>
      <w:hyperlink r:id="rId11" w:history="1">
        <w:r w:rsidRPr="00647454">
          <w:rPr>
            <w:rStyle w:val="Lienhypertexte"/>
            <w:rFonts w:ascii="Times New Roman" w:eastAsia="Times New Roman" w:hAnsi="Times New Roman" w:cs="Times New Roman"/>
            <w:sz w:val="20"/>
            <w:szCs w:val="20"/>
            <w:lang w:eastAsia="ar-SA"/>
          </w:rPr>
          <w:t>Pour une pêche durable</w:t>
        </w:r>
      </w:hyperlink>
      <w:r w:rsidRPr="003D09D6">
        <w:rPr>
          <w:rFonts w:ascii="Times New Roman" w:eastAsia="Times New Roman" w:hAnsi="Times New Roman" w:cs="Times New Roman"/>
          <w:color w:val="000000"/>
          <w:sz w:val="20"/>
          <w:szCs w:val="20"/>
          <w:lang w:eastAsia="ar-SA"/>
        </w:rPr>
        <w:t xml:space="preserve"> </w:t>
      </w:r>
    </w:p>
    <w:p w:rsidR="000C5430" w:rsidRPr="00973C29" w:rsidRDefault="000C5430" w:rsidP="000C5430">
      <w:pPr>
        <w:suppressAutoHyphens/>
        <w:spacing w:after="0" w:line="240" w:lineRule="auto"/>
        <w:ind w:left="-284" w:right="-425"/>
        <w:jc w:val="both"/>
        <w:rPr>
          <w:rFonts w:ascii="Times New Roman" w:eastAsia="Times New Roman" w:hAnsi="Times New Roman" w:cs="Times New Roman"/>
          <w:color w:val="000000"/>
          <w:sz w:val="18"/>
          <w:szCs w:val="20"/>
          <w:lang w:eastAsia="ar-SA"/>
        </w:rPr>
      </w:pPr>
      <w:r w:rsidRPr="00973C29">
        <w:rPr>
          <w:rFonts w:ascii="Times New Roman" w:eastAsia="Times New Roman" w:hAnsi="Times New Roman" w:cs="Times New Roman"/>
          <w:color w:val="000000"/>
          <w:sz w:val="18"/>
          <w:szCs w:val="20"/>
          <w:lang w:eastAsia="ar-SA"/>
        </w:rPr>
        <w:t xml:space="preserve">Source : Marine </w:t>
      </w:r>
      <w:proofErr w:type="spellStart"/>
      <w:r w:rsidRPr="00973C29">
        <w:rPr>
          <w:rFonts w:ascii="Times New Roman" w:eastAsia="Times New Roman" w:hAnsi="Times New Roman" w:cs="Times New Roman"/>
          <w:color w:val="000000"/>
          <w:sz w:val="18"/>
          <w:szCs w:val="20"/>
          <w:lang w:eastAsia="ar-SA"/>
        </w:rPr>
        <w:t>Stewardship</w:t>
      </w:r>
      <w:proofErr w:type="spellEnd"/>
      <w:r w:rsidRPr="00973C29">
        <w:rPr>
          <w:rFonts w:ascii="Times New Roman" w:eastAsia="Times New Roman" w:hAnsi="Times New Roman" w:cs="Times New Roman"/>
          <w:color w:val="000000"/>
          <w:sz w:val="18"/>
          <w:szCs w:val="20"/>
          <w:lang w:eastAsia="ar-SA"/>
        </w:rPr>
        <w:t xml:space="preserve"> Council – (MSC, en français Conseil de bonne gestion marine)</w:t>
      </w:r>
    </w:p>
    <w:p w:rsidR="000C5430" w:rsidRDefault="000C5430" w:rsidP="000C5430">
      <w:pPr>
        <w:pStyle w:val="Textbody"/>
        <w:ind w:left="-284" w:right="-425"/>
        <w:jc w:val="both"/>
        <w:rPr>
          <w:rFonts w:cs="Times New Roman"/>
          <w:b/>
          <w:u w:val="single"/>
        </w:rPr>
      </w:pPr>
    </w:p>
    <w:p w:rsidR="00897938" w:rsidRDefault="00897938" w:rsidP="000C5430">
      <w:pPr>
        <w:pStyle w:val="Textbody"/>
        <w:ind w:right="-425"/>
        <w:jc w:val="center"/>
        <w:rPr>
          <w:rFonts w:cs="Times New Roman"/>
          <w:b/>
          <w:sz w:val="24"/>
          <w:szCs w:val="24"/>
        </w:rPr>
      </w:pPr>
    </w:p>
    <w:p w:rsidR="00897938" w:rsidRDefault="00897938" w:rsidP="000C5430">
      <w:pPr>
        <w:pStyle w:val="Textbody"/>
        <w:ind w:right="-425"/>
        <w:jc w:val="center"/>
        <w:rPr>
          <w:rFonts w:cs="Times New Roman"/>
          <w:b/>
          <w:sz w:val="24"/>
          <w:szCs w:val="24"/>
        </w:rPr>
      </w:pPr>
    </w:p>
    <w:p w:rsidR="00897938" w:rsidRDefault="00897938" w:rsidP="000C5430">
      <w:pPr>
        <w:pStyle w:val="Textbody"/>
        <w:ind w:right="-425"/>
        <w:jc w:val="center"/>
        <w:rPr>
          <w:rFonts w:cs="Times New Roman"/>
          <w:b/>
          <w:sz w:val="24"/>
          <w:szCs w:val="24"/>
        </w:rPr>
      </w:pPr>
    </w:p>
    <w:p w:rsidR="00897938" w:rsidRDefault="00897938" w:rsidP="000C5430">
      <w:pPr>
        <w:pStyle w:val="Textbody"/>
        <w:ind w:right="-425"/>
        <w:jc w:val="center"/>
        <w:rPr>
          <w:rFonts w:cs="Times New Roman"/>
          <w:b/>
          <w:sz w:val="24"/>
          <w:szCs w:val="24"/>
        </w:rPr>
      </w:pPr>
    </w:p>
    <w:p w:rsidR="00897938" w:rsidRDefault="00897938" w:rsidP="000C5430">
      <w:pPr>
        <w:pStyle w:val="Textbody"/>
        <w:ind w:right="-425"/>
        <w:jc w:val="center"/>
        <w:rPr>
          <w:rFonts w:cs="Times New Roman"/>
          <w:b/>
          <w:sz w:val="24"/>
          <w:szCs w:val="24"/>
        </w:rPr>
      </w:pPr>
    </w:p>
    <w:p w:rsidR="00B87B22" w:rsidRDefault="00B87B22" w:rsidP="000C5430">
      <w:pPr>
        <w:pStyle w:val="Textbody"/>
        <w:ind w:right="-425"/>
        <w:jc w:val="center"/>
        <w:rPr>
          <w:rFonts w:cs="Times New Roman"/>
          <w:b/>
          <w:sz w:val="24"/>
          <w:szCs w:val="24"/>
        </w:rPr>
      </w:pPr>
    </w:p>
    <w:p w:rsidR="000C5430" w:rsidRPr="00CF20D2" w:rsidRDefault="000C5430" w:rsidP="000C5430">
      <w:pPr>
        <w:pStyle w:val="Textbody"/>
        <w:ind w:right="-425"/>
        <w:jc w:val="center"/>
        <w:rPr>
          <w:rFonts w:cs="Times New Roman"/>
          <w:b/>
          <w:sz w:val="24"/>
          <w:szCs w:val="24"/>
        </w:rPr>
      </w:pPr>
      <w:r w:rsidRPr="00CF20D2">
        <w:rPr>
          <w:rFonts w:cs="Times New Roman"/>
          <w:b/>
          <w:sz w:val="24"/>
          <w:szCs w:val="24"/>
        </w:rPr>
        <w:t>Saviez-vous que…</w:t>
      </w:r>
    </w:p>
    <w:p w:rsidR="00897938" w:rsidRDefault="00897938" w:rsidP="00897938">
      <w:pPr>
        <w:pStyle w:val="Textbody"/>
        <w:spacing w:after="120"/>
        <w:ind w:left="436" w:right="-425"/>
        <w:jc w:val="both"/>
        <w:rPr>
          <w:rFonts w:cs="Times New Roman"/>
          <w:sz w:val="24"/>
          <w:szCs w:val="24"/>
        </w:rPr>
      </w:pPr>
    </w:p>
    <w:p w:rsidR="000C5430" w:rsidRDefault="000C5430" w:rsidP="000C5430">
      <w:pPr>
        <w:pStyle w:val="Textbody"/>
        <w:numPr>
          <w:ilvl w:val="0"/>
          <w:numId w:val="7"/>
        </w:numPr>
        <w:spacing w:after="120"/>
        <w:ind w:right="-425"/>
        <w:jc w:val="both"/>
        <w:rPr>
          <w:rFonts w:cs="Times New Roman"/>
          <w:sz w:val="24"/>
          <w:szCs w:val="24"/>
        </w:rPr>
      </w:pPr>
      <w:r w:rsidRPr="00CF20D2">
        <w:rPr>
          <w:rFonts w:cs="Times New Roman"/>
          <w:sz w:val="24"/>
          <w:szCs w:val="24"/>
        </w:rPr>
        <w:t>Au large des côtes de Terre-Neuve, en 1992, la surpêche et la mauvaise gestion des pêcheries  ont provoqué l’effondrement dramatique du secteur de la pêche</w:t>
      </w:r>
      <w:r>
        <w:rPr>
          <w:rStyle w:val="Appelnotedebasdep"/>
          <w:rFonts w:cs="Times New Roman"/>
          <w:sz w:val="24"/>
          <w:szCs w:val="24"/>
        </w:rPr>
        <w:footnoteReference w:id="6"/>
      </w:r>
      <w:r w:rsidRPr="00CF20D2">
        <w:rPr>
          <w:rFonts w:cs="Times New Roman"/>
          <w:sz w:val="24"/>
          <w:szCs w:val="24"/>
        </w:rPr>
        <w:t xml:space="preserve">, privant la population de  cette province de 40 000 emplois? </w:t>
      </w:r>
    </w:p>
    <w:p w:rsidR="000C5430" w:rsidRDefault="000C5430" w:rsidP="000C5430">
      <w:pPr>
        <w:pStyle w:val="Textbody"/>
        <w:numPr>
          <w:ilvl w:val="0"/>
          <w:numId w:val="7"/>
        </w:numPr>
        <w:spacing w:after="120"/>
        <w:ind w:right="-425"/>
        <w:rPr>
          <w:rFonts w:cs="Times New Roman"/>
          <w:sz w:val="24"/>
          <w:szCs w:val="24"/>
        </w:rPr>
      </w:pPr>
      <w:r>
        <w:rPr>
          <w:rFonts w:cs="Times New Roman"/>
          <w:sz w:val="24"/>
          <w:szCs w:val="24"/>
        </w:rPr>
        <w:t>S</w:t>
      </w:r>
      <w:r w:rsidRPr="00A31877">
        <w:rPr>
          <w:rFonts w:cs="Times New Roman"/>
          <w:sz w:val="24"/>
          <w:szCs w:val="24"/>
        </w:rPr>
        <w:t>elon les</w:t>
      </w:r>
      <w:r>
        <w:rPr>
          <w:rFonts w:cs="Times New Roman"/>
          <w:sz w:val="24"/>
          <w:szCs w:val="24"/>
        </w:rPr>
        <w:t xml:space="preserve"> </w:t>
      </w:r>
      <w:r w:rsidRPr="00A31877">
        <w:rPr>
          <w:rFonts w:cs="Times New Roman"/>
          <w:sz w:val="24"/>
          <w:szCs w:val="24"/>
        </w:rPr>
        <w:t xml:space="preserve">estimations, </w:t>
      </w:r>
      <w:r w:rsidRPr="00A31877">
        <w:rPr>
          <w:rFonts w:cs="Times New Roman"/>
          <w:b/>
          <w:sz w:val="24"/>
          <w:szCs w:val="24"/>
        </w:rPr>
        <w:t xml:space="preserve">30% du thon rouge </w:t>
      </w:r>
      <w:r>
        <w:rPr>
          <w:rFonts w:cs="Times New Roman"/>
          <w:b/>
          <w:sz w:val="24"/>
          <w:szCs w:val="24"/>
        </w:rPr>
        <w:t>est pêché</w:t>
      </w:r>
      <w:r w:rsidRPr="00A31877">
        <w:rPr>
          <w:rFonts w:cs="Times New Roman"/>
          <w:b/>
          <w:sz w:val="24"/>
          <w:szCs w:val="24"/>
        </w:rPr>
        <w:t xml:space="preserve"> de façon illégale</w:t>
      </w:r>
      <w:r>
        <w:rPr>
          <w:rFonts w:cs="Times New Roman"/>
          <w:b/>
          <w:sz w:val="24"/>
          <w:szCs w:val="24"/>
        </w:rPr>
        <w:t xml:space="preserve"> </w:t>
      </w:r>
      <w:r w:rsidRPr="00A31877">
        <w:rPr>
          <w:rFonts w:cs="Times New Roman"/>
          <w:b/>
          <w:sz w:val="24"/>
          <w:szCs w:val="24"/>
        </w:rPr>
        <w:t>en Méditerranée</w:t>
      </w:r>
      <w:r>
        <w:rPr>
          <w:rStyle w:val="Appelnotedebasdep"/>
          <w:rFonts w:cs="Times New Roman"/>
          <w:b/>
          <w:sz w:val="24"/>
          <w:szCs w:val="24"/>
        </w:rPr>
        <w:footnoteReference w:id="7"/>
      </w:r>
      <w:r w:rsidRPr="00A31877">
        <w:rPr>
          <w:rFonts w:cs="Times New Roman"/>
          <w:sz w:val="24"/>
          <w:szCs w:val="24"/>
        </w:rPr>
        <w:t>.</w:t>
      </w:r>
      <w:r>
        <w:rPr>
          <w:rFonts w:cs="Times New Roman"/>
          <w:sz w:val="24"/>
          <w:szCs w:val="24"/>
        </w:rPr>
        <w:t xml:space="preserve"> Au milieu des années 2000, le thon rouge était en quasi disparition. Ainsi, le quota de thon permis est passé de </w:t>
      </w:r>
      <w:r w:rsidRPr="00F978AC">
        <w:rPr>
          <w:rFonts w:cs="Times New Roman"/>
          <w:sz w:val="24"/>
          <w:szCs w:val="24"/>
        </w:rPr>
        <w:t>32 400 tonnes</w:t>
      </w:r>
      <w:r>
        <w:rPr>
          <w:rFonts w:cs="Times New Roman"/>
          <w:sz w:val="24"/>
          <w:szCs w:val="24"/>
        </w:rPr>
        <w:t xml:space="preserve"> en 2006 contre </w:t>
      </w:r>
      <w:r w:rsidRPr="00F978AC">
        <w:rPr>
          <w:rFonts w:cs="Times New Roman"/>
          <w:sz w:val="24"/>
          <w:szCs w:val="24"/>
        </w:rPr>
        <w:t>13 500 tonnes</w:t>
      </w:r>
      <w:r>
        <w:rPr>
          <w:rFonts w:cs="Times New Roman"/>
          <w:sz w:val="24"/>
          <w:szCs w:val="24"/>
        </w:rPr>
        <w:t xml:space="preserve"> en 2014</w:t>
      </w:r>
      <w:r>
        <w:rPr>
          <w:rStyle w:val="Appelnotedebasdep"/>
          <w:rFonts w:cs="Times New Roman"/>
          <w:sz w:val="24"/>
          <w:szCs w:val="24"/>
        </w:rPr>
        <w:footnoteReference w:id="8"/>
      </w:r>
      <w:r>
        <w:rPr>
          <w:rFonts w:cs="Times New Roman"/>
          <w:sz w:val="24"/>
          <w:szCs w:val="24"/>
        </w:rPr>
        <w:t>. Cette restriction a notamment permis à</w:t>
      </w:r>
      <w:r w:rsidRPr="00BC1594">
        <w:rPr>
          <w:rFonts w:cs="Times New Roman"/>
          <w:sz w:val="24"/>
          <w:szCs w:val="24"/>
        </w:rPr>
        <w:t xml:space="preserve"> </w:t>
      </w:r>
      <w:r w:rsidRPr="00CF20D2">
        <w:rPr>
          <w:rFonts w:cs="Times New Roman"/>
          <w:sz w:val="24"/>
          <w:szCs w:val="24"/>
        </w:rPr>
        <w:t>cette espèce de se régénérer.</w:t>
      </w:r>
    </w:p>
    <w:p w:rsidR="000C5430" w:rsidRPr="00BC1594" w:rsidRDefault="000C5430" w:rsidP="000C5430">
      <w:pPr>
        <w:pStyle w:val="Textbody"/>
        <w:numPr>
          <w:ilvl w:val="0"/>
          <w:numId w:val="7"/>
        </w:numPr>
        <w:spacing w:after="120"/>
        <w:ind w:right="-425"/>
        <w:rPr>
          <w:rFonts w:cs="Times New Roman"/>
          <w:sz w:val="24"/>
          <w:szCs w:val="24"/>
        </w:rPr>
      </w:pPr>
      <w:r>
        <w:rPr>
          <w:rFonts w:cs="Times New Roman"/>
          <w:sz w:val="24"/>
          <w:szCs w:val="24"/>
        </w:rPr>
        <w:t>L</w:t>
      </w:r>
      <w:r w:rsidRPr="00BC1594">
        <w:rPr>
          <w:rFonts w:cs="Times New Roman"/>
          <w:sz w:val="24"/>
          <w:szCs w:val="24"/>
        </w:rPr>
        <w:t xml:space="preserve">a pêche mondiale représente </w:t>
      </w:r>
      <w:r w:rsidRPr="00BC1594">
        <w:rPr>
          <w:rFonts w:cs="Times New Roman"/>
          <w:b/>
          <w:sz w:val="24"/>
          <w:szCs w:val="24"/>
        </w:rPr>
        <w:t>154 millions de tonnes de poissons</w:t>
      </w:r>
      <w:r w:rsidRPr="00BC1594">
        <w:rPr>
          <w:rFonts w:cs="Times New Roman"/>
          <w:sz w:val="24"/>
          <w:szCs w:val="24"/>
        </w:rPr>
        <w:t xml:space="preserve">, soit </w:t>
      </w:r>
      <w:r w:rsidRPr="00BC1594">
        <w:rPr>
          <w:rFonts w:cs="Times New Roman"/>
          <w:b/>
          <w:sz w:val="24"/>
          <w:szCs w:val="24"/>
        </w:rPr>
        <w:t>4 900 kilos de poissons chaque seconde</w:t>
      </w:r>
      <w:r>
        <w:rPr>
          <w:rStyle w:val="Appelnotedebasdep"/>
          <w:rFonts w:cs="Times New Roman"/>
          <w:b/>
          <w:sz w:val="24"/>
          <w:szCs w:val="24"/>
        </w:rPr>
        <w:footnoteReference w:id="9"/>
      </w:r>
      <w:r w:rsidRPr="00BC1594">
        <w:rPr>
          <w:rFonts w:cs="Times New Roman"/>
          <w:sz w:val="24"/>
          <w:szCs w:val="24"/>
        </w:rPr>
        <w:t xml:space="preserve">. </w:t>
      </w:r>
    </w:p>
    <w:p w:rsidR="000C5430" w:rsidRPr="00CF20D2" w:rsidRDefault="000C5430" w:rsidP="000C5430">
      <w:pPr>
        <w:pStyle w:val="Textbody"/>
        <w:numPr>
          <w:ilvl w:val="0"/>
          <w:numId w:val="7"/>
        </w:numPr>
        <w:spacing w:after="120"/>
        <w:ind w:right="-425"/>
        <w:jc w:val="both"/>
        <w:rPr>
          <w:rFonts w:cs="Times New Roman"/>
          <w:sz w:val="24"/>
          <w:szCs w:val="24"/>
        </w:rPr>
      </w:pPr>
      <w:r w:rsidRPr="003844BE">
        <w:rPr>
          <w:rFonts w:cs="Times New Roman"/>
          <w:sz w:val="24"/>
          <w:szCs w:val="24"/>
        </w:rPr>
        <w:t>40% de la production de poisson proviennent de l'aquaculture et 60% de la pêche de poissons sauvages</w:t>
      </w:r>
      <w:r>
        <w:rPr>
          <w:rStyle w:val="Appelnotedebasdep"/>
          <w:rFonts w:cs="Times New Roman"/>
          <w:sz w:val="24"/>
          <w:szCs w:val="24"/>
        </w:rPr>
        <w:footnoteReference w:id="10"/>
      </w:r>
      <w:r w:rsidRPr="003844BE">
        <w:rPr>
          <w:rFonts w:cs="Times New Roman"/>
          <w:sz w:val="24"/>
          <w:szCs w:val="24"/>
        </w:rPr>
        <w:t>.</w:t>
      </w:r>
    </w:p>
    <w:p w:rsidR="000C5430" w:rsidRPr="00CF20D2" w:rsidRDefault="000C5430" w:rsidP="000C5430">
      <w:pPr>
        <w:pStyle w:val="Textbody"/>
        <w:numPr>
          <w:ilvl w:val="0"/>
          <w:numId w:val="7"/>
        </w:numPr>
        <w:spacing w:after="120"/>
        <w:ind w:left="431" w:right="-425" w:hanging="357"/>
        <w:jc w:val="both"/>
        <w:rPr>
          <w:rFonts w:cs="Times New Roman"/>
          <w:sz w:val="24"/>
          <w:szCs w:val="24"/>
        </w:rPr>
      </w:pPr>
      <w:r w:rsidRPr="00CF20D2">
        <w:rPr>
          <w:rFonts w:cs="Times New Roman"/>
          <w:sz w:val="24"/>
          <w:szCs w:val="24"/>
        </w:rPr>
        <w:t>Les populations de grands prédateurs tels que le thon, l’espadon, le cabillaud ou le requin ont  diminué de 90 %.</w:t>
      </w:r>
    </w:p>
    <w:p w:rsidR="000C5430" w:rsidRPr="00014A7D" w:rsidRDefault="000C5430" w:rsidP="000C5430">
      <w:pPr>
        <w:pStyle w:val="Titre3"/>
        <w:rPr>
          <w:rFonts w:ascii="Times New Roman" w:hAnsi="Times New Roman" w:cs="Times New Roman"/>
          <w:color w:val="auto"/>
          <w:u w:val="single"/>
          <w:lang w:eastAsia="fr-FR"/>
        </w:rPr>
      </w:pPr>
      <w:r>
        <w:rPr>
          <w:rFonts w:ascii="Times New Roman" w:hAnsi="Times New Roman" w:cs="Times New Roman"/>
          <w:color w:val="auto"/>
          <w:u w:val="single"/>
          <w:lang w:eastAsia="fr-FR"/>
        </w:rPr>
        <w:t>HISTOIRE DERRIÈRE LE T-SHIRT</w:t>
      </w:r>
    </w:p>
    <w:p w:rsidR="000C5430" w:rsidRPr="00397902" w:rsidRDefault="000C5430" w:rsidP="000C5430">
      <w:pPr>
        <w:pStyle w:val="Titre21"/>
        <w:ind w:left="-284" w:right="-425"/>
        <w:jc w:val="both"/>
        <w:outlineLvl w:val="9"/>
        <w:rPr>
          <w:b/>
          <w:u w:val="none"/>
        </w:rPr>
      </w:pPr>
    </w:p>
    <w:p w:rsidR="00897938" w:rsidRDefault="000C5430" w:rsidP="000C5430">
      <w:pPr>
        <w:pStyle w:val="Titre21"/>
        <w:ind w:left="-284" w:right="-425"/>
        <w:jc w:val="both"/>
        <w:outlineLvl w:val="9"/>
        <w:rPr>
          <w:u w:val="none"/>
        </w:rPr>
      </w:pPr>
      <w:r w:rsidRPr="00397902">
        <w:rPr>
          <w:b/>
          <w:u w:val="none"/>
        </w:rPr>
        <w:t>Problématique</w:t>
      </w:r>
      <w:r w:rsidR="00897938">
        <w:rPr>
          <w:b/>
          <w:u w:val="none"/>
        </w:rPr>
        <w:t>s</w:t>
      </w:r>
      <w:r w:rsidRPr="00397902">
        <w:rPr>
          <w:b/>
          <w:u w:val="none"/>
        </w:rPr>
        <w:t xml:space="preserve"> soulevée</w:t>
      </w:r>
      <w:r w:rsidR="00897938">
        <w:rPr>
          <w:b/>
          <w:u w:val="none"/>
        </w:rPr>
        <w:t>s</w:t>
      </w:r>
      <w:r w:rsidRPr="00397902">
        <w:rPr>
          <w:u w:val="none"/>
        </w:rPr>
        <w:t xml:space="preserve"> </w:t>
      </w:r>
      <w:r w:rsidRPr="00397902">
        <w:rPr>
          <w:b/>
          <w:u w:val="none"/>
        </w:rPr>
        <w:t>derrière le T-shirt de coton :</w:t>
      </w:r>
      <w:r w:rsidRPr="00397902">
        <w:rPr>
          <w:u w:val="none"/>
        </w:rPr>
        <w:t xml:space="preserve"> </w:t>
      </w:r>
    </w:p>
    <w:p w:rsidR="000C5430" w:rsidRPr="00B91E42" w:rsidRDefault="000C5430" w:rsidP="00897938">
      <w:pPr>
        <w:pStyle w:val="Titre21"/>
        <w:numPr>
          <w:ilvl w:val="0"/>
          <w:numId w:val="14"/>
        </w:numPr>
        <w:ind w:left="1843" w:right="-425" w:hanging="425"/>
        <w:jc w:val="both"/>
        <w:outlineLvl w:val="9"/>
        <w:rPr>
          <w:u w:val="none"/>
        </w:rPr>
      </w:pPr>
      <w:r w:rsidRPr="00397902">
        <w:rPr>
          <w:u w:val="none"/>
        </w:rPr>
        <w:t>Fabriqué dans des ateliers de misères.</w:t>
      </w:r>
    </w:p>
    <w:p w:rsidR="000C5430" w:rsidRPr="00397902" w:rsidRDefault="000C5430" w:rsidP="000C5430">
      <w:pPr>
        <w:pStyle w:val="Standard"/>
        <w:numPr>
          <w:ilvl w:val="0"/>
          <w:numId w:val="1"/>
        </w:numPr>
        <w:ind w:right="-425"/>
        <w:jc w:val="both"/>
        <w:rPr>
          <w:rFonts w:cs="Times New Roman"/>
        </w:rPr>
      </w:pPr>
      <w:r w:rsidRPr="00397902">
        <w:rPr>
          <w:rFonts w:cs="Times New Roman"/>
        </w:rPr>
        <w:t>La perte d’emploi au Nord et l’exploitation des travailleurs du Sud.</w:t>
      </w:r>
    </w:p>
    <w:p w:rsidR="000C5430" w:rsidRDefault="000C5430" w:rsidP="000C5430">
      <w:pPr>
        <w:pStyle w:val="Standard"/>
        <w:numPr>
          <w:ilvl w:val="0"/>
          <w:numId w:val="1"/>
        </w:numPr>
        <w:ind w:right="-425"/>
        <w:jc w:val="both"/>
        <w:rPr>
          <w:rFonts w:cs="Times New Roman"/>
        </w:rPr>
      </w:pPr>
      <w:r w:rsidRPr="00397902">
        <w:rPr>
          <w:rFonts w:cs="Times New Roman"/>
        </w:rPr>
        <w:t>Grande utilisation d’eau et de pesticides.</w:t>
      </w:r>
    </w:p>
    <w:p w:rsidR="000C5430" w:rsidRPr="00A03C33" w:rsidRDefault="000C5430" w:rsidP="000C5430">
      <w:pPr>
        <w:pStyle w:val="Titre2"/>
        <w:ind w:left="-284" w:right="-425"/>
        <w:jc w:val="both"/>
        <w:rPr>
          <w:rFonts w:ascii="Times New Roman" w:hAnsi="Times New Roman" w:cs="Times New Roman"/>
          <w:color w:val="auto"/>
          <w:sz w:val="24"/>
        </w:rPr>
      </w:pPr>
      <w:r w:rsidRPr="00A03C33">
        <w:rPr>
          <w:rFonts w:ascii="Times New Roman" w:hAnsi="Times New Roman" w:cs="Times New Roman"/>
          <w:color w:val="auto"/>
          <w:sz w:val="24"/>
        </w:rPr>
        <w:t>Les ateliers de misère (sweatshops/</w:t>
      </w:r>
      <w:proofErr w:type="spellStart"/>
      <w:r w:rsidRPr="00A03C33">
        <w:rPr>
          <w:rFonts w:ascii="Times New Roman" w:hAnsi="Times New Roman" w:cs="Times New Roman"/>
          <w:color w:val="auto"/>
          <w:sz w:val="24"/>
        </w:rPr>
        <w:t>maquiladoras</w:t>
      </w:r>
      <w:proofErr w:type="spellEnd"/>
      <w:r w:rsidRPr="00A03C33">
        <w:rPr>
          <w:rFonts w:ascii="Times New Roman" w:hAnsi="Times New Roman" w:cs="Times New Roman"/>
          <w:color w:val="auto"/>
          <w:sz w:val="24"/>
        </w:rPr>
        <w:t>)</w:t>
      </w:r>
    </w:p>
    <w:p w:rsidR="000C5430" w:rsidRPr="00797887" w:rsidRDefault="000C5430" w:rsidP="000C5430">
      <w:pPr>
        <w:pStyle w:val="Titre2"/>
        <w:ind w:left="-284" w:right="-425"/>
        <w:jc w:val="both"/>
        <w:rPr>
          <w:rFonts w:ascii="Times New Roman" w:hAnsi="Times New Roman" w:cs="Times New Roman"/>
          <w:b w:val="0"/>
          <w:color w:val="auto"/>
          <w:sz w:val="24"/>
        </w:rPr>
      </w:pPr>
      <w:r w:rsidRPr="00A03C33">
        <w:rPr>
          <w:rFonts w:ascii="Times New Roman" w:hAnsi="Times New Roman" w:cs="Times New Roman"/>
          <w:b w:val="0"/>
          <w:bCs w:val="0"/>
          <w:color w:val="auto"/>
          <w:sz w:val="24"/>
        </w:rPr>
        <w:t xml:space="preserve">Les ateliers de misère </w:t>
      </w:r>
      <w:r w:rsidRPr="00A03C33">
        <w:rPr>
          <w:rFonts w:ascii="Times New Roman" w:hAnsi="Times New Roman" w:cs="Times New Roman"/>
          <w:b w:val="0"/>
          <w:color w:val="auto"/>
          <w:sz w:val="24"/>
        </w:rPr>
        <w:t>(sweatshops) rappellent les conditions d’</w:t>
      </w:r>
      <w:r>
        <w:rPr>
          <w:rFonts w:ascii="Times New Roman" w:hAnsi="Times New Roman" w:cs="Times New Roman"/>
          <w:b w:val="0"/>
          <w:color w:val="auto"/>
          <w:sz w:val="24"/>
        </w:rPr>
        <w:t xml:space="preserve">esclavage d’il y a des </w:t>
      </w:r>
      <w:r w:rsidRPr="00797887">
        <w:rPr>
          <w:rFonts w:ascii="Times New Roman" w:hAnsi="Times New Roman" w:cs="Times New Roman"/>
          <w:b w:val="0"/>
          <w:color w:val="auto"/>
          <w:sz w:val="24"/>
          <w:szCs w:val="24"/>
        </w:rPr>
        <w:t xml:space="preserve">siècles. </w:t>
      </w:r>
      <w:r w:rsidRPr="00797887">
        <w:rPr>
          <w:rFonts w:ascii="Times New Roman" w:hAnsi="Times New Roman" w:cs="Times New Roman"/>
          <w:b w:val="0"/>
          <w:color w:val="auto"/>
          <w:sz w:val="24"/>
          <w:szCs w:val="24"/>
          <w:lang w:val="fr-FR"/>
        </w:rPr>
        <w:t xml:space="preserve">Ce terme </w:t>
      </w:r>
      <w:r w:rsidRPr="00797887">
        <w:rPr>
          <w:rFonts w:ascii="Times New Roman" w:hAnsi="Times New Roman" w:cs="Times New Roman"/>
          <w:b w:val="0"/>
          <w:color w:val="auto"/>
          <w:sz w:val="24"/>
          <w:szCs w:val="24"/>
        </w:rPr>
        <w:t>désigne souvent une manufacture — très souvent dans l'industrie textile — dans laquelle les employés sont exploités, travaillent trop longtemps et/ou de manière forcée, dans laquelle sévit de la violence corporelle ou morale, ou encore on fait travailler des enfants. Plus de 27 millions de personnes y travaillent dans environ 150 pays du monde</w:t>
      </w:r>
      <w:r w:rsidRPr="00797887">
        <w:rPr>
          <w:rFonts w:ascii="Times New Roman" w:hAnsi="Times New Roman" w:cs="Times New Roman"/>
          <w:b w:val="0"/>
          <w:color w:val="auto"/>
          <w:sz w:val="24"/>
          <w:szCs w:val="24"/>
          <w:vertAlign w:val="superscript"/>
        </w:rPr>
        <w:footnoteReference w:id="11"/>
      </w:r>
      <w:r w:rsidRPr="00797887">
        <w:rPr>
          <w:rFonts w:ascii="Times New Roman" w:hAnsi="Times New Roman" w:cs="Times New Roman"/>
          <w:b w:val="0"/>
          <w:color w:val="auto"/>
          <w:sz w:val="24"/>
          <w:szCs w:val="24"/>
        </w:rPr>
        <w:t>.</w:t>
      </w:r>
      <w:r w:rsidRPr="00797887">
        <w:rPr>
          <w:rFonts w:ascii="Times New Roman" w:hAnsi="Times New Roman"/>
          <w:color w:val="auto"/>
          <w:lang w:val="fr-FR"/>
        </w:rPr>
        <w:t xml:space="preserve"> </w:t>
      </w:r>
    </w:p>
    <w:p w:rsidR="00897938" w:rsidRDefault="00897938" w:rsidP="000C5430">
      <w:pPr>
        <w:ind w:left="-284" w:right="-425"/>
        <w:jc w:val="both"/>
        <w:rPr>
          <w:rFonts w:ascii="Times New Roman" w:hAnsi="Times New Roman"/>
          <w:b/>
          <w:sz w:val="24"/>
          <w:lang w:val="fr-FR"/>
        </w:rPr>
      </w:pPr>
    </w:p>
    <w:p w:rsidR="000C5430" w:rsidRPr="00797887" w:rsidRDefault="000C5430" w:rsidP="000C5430">
      <w:pPr>
        <w:ind w:left="-284" w:right="-425"/>
        <w:jc w:val="both"/>
        <w:rPr>
          <w:rFonts w:ascii="Times New Roman" w:hAnsi="Times New Roman"/>
          <w:b/>
          <w:sz w:val="24"/>
          <w:lang w:val="fr-FR"/>
        </w:rPr>
      </w:pPr>
      <w:r w:rsidRPr="00797887">
        <w:rPr>
          <w:rFonts w:ascii="Times New Roman" w:hAnsi="Times New Roman"/>
          <w:b/>
          <w:sz w:val="24"/>
          <w:lang w:val="fr-FR"/>
        </w:rPr>
        <w:t>Les conditions dans les ateliers de misères sont souvent les suivantes :</w:t>
      </w:r>
    </w:p>
    <w:p w:rsidR="000C5430" w:rsidRPr="00B91E42" w:rsidRDefault="000C5430" w:rsidP="000C5430">
      <w:pPr>
        <w:pStyle w:val="Paragraphedeliste"/>
        <w:numPr>
          <w:ilvl w:val="0"/>
          <w:numId w:val="2"/>
        </w:numPr>
        <w:autoSpaceDN w:val="0"/>
        <w:ind w:right="-425"/>
        <w:jc w:val="both"/>
        <w:rPr>
          <w:sz w:val="18"/>
          <w:lang w:val="fr-FR"/>
        </w:rPr>
      </w:pPr>
      <w:r w:rsidRPr="00B91E42">
        <w:rPr>
          <w:sz w:val="18"/>
          <w:lang w:val="fr-FR"/>
        </w:rPr>
        <w:t>salaire sous le seuil de la pauvreté</w:t>
      </w:r>
      <w:r>
        <w:rPr>
          <w:sz w:val="18"/>
          <w:lang w:val="fr-FR"/>
        </w:rPr>
        <w:t>,</w:t>
      </w:r>
    </w:p>
    <w:p w:rsidR="000C5430" w:rsidRPr="00B91E42" w:rsidRDefault="000C5430" w:rsidP="000C5430">
      <w:pPr>
        <w:pStyle w:val="Paragraphedeliste"/>
        <w:numPr>
          <w:ilvl w:val="0"/>
          <w:numId w:val="2"/>
        </w:numPr>
        <w:autoSpaceDN w:val="0"/>
        <w:ind w:right="-425"/>
        <w:jc w:val="both"/>
        <w:rPr>
          <w:sz w:val="18"/>
          <w:lang w:val="fr-FR"/>
        </w:rPr>
      </w:pPr>
      <w:r w:rsidRPr="00B91E42">
        <w:rPr>
          <w:sz w:val="18"/>
          <w:lang w:val="fr-FR"/>
        </w:rPr>
        <w:t>longues heures de travail supplémentaires et obligatoires imposées, souvent non payées, afin d’atteindre les quotas de production quotidiens</w:t>
      </w:r>
      <w:r>
        <w:rPr>
          <w:sz w:val="18"/>
          <w:lang w:val="fr-FR"/>
        </w:rPr>
        <w:t>,</w:t>
      </w:r>
    </w:p>
    <w:p w:rsidR="000C5430" w:rsidRPr="00B91E42" w:rsidRDefault="000C5430" w:rsidP="000C5430">
      <w:pPr>
        <w:pStyle w:val="Paragraphedeliste"/>
        <w:numPr>
          <w:ilvl w:val="0"/>
          <w:numId w:val="2"/>
        </w:numPr>
        <w:autoSpaceDN w:val="0"/>
        <w:ind w:right="-425"/>
        <w:jc w:val="both"/>
        <w:rPr>
          <w:sz w:val="18"/>
          <w:lang w:val="fr-FR"/>
        </w:rPr>
      </w:pPr>
      <w:r w:rsidRPr="00B91E42">
        <w:rPr>
          <w:sz w:val="18"/>
          <w:lang w:val="fr-FR"/>
        </w:rPr>
        <w:t>emploi d’enfants</w:t>
      </w:r>
      <w:r>
        <w:rPr>
          <w:sz w:val="18"/>
          <w:lang w:val="fr-FR"/>
        </w:rPr>
        <w:t>,</w:t>
      </w:r>
    </w:p>
    <w:p w:rsidR="000C5430" w:rsidRPr="00B91E42" w:rsidRDefault="000C5430" w:rsidP="000C5430">
      <w:pPr>
        <w:pStyle w:val="Paragraphedeliste"/>
        <w:numPr>
          <w:ilvl w:val="0"/>
          <w:numId w:val="2"/>
        </w:numPr>
        <w:autoSpaceDN w:val="0"/>
        <w:ind w:right="-425"/>
        <w:jc w:val="both"/>
        <w:rPr>
          <w:sz w:val="18"/>
          <w:lang w:val="fr-FR"/>
        </w:rPr>
      </w:pPr>
      <w:r w:rsidRPr="00B91E42">
        <w:rPr>
          <w:sz w:val="18"/>
          <w:lang w:val="fr-FR"/>
        </w:rPr>
        <w:t>aucun accès aux soins de santé</w:t>
      </w:r>
      <w:r>
        <w:rPr>
          <w:sz w:val="18"/>
          <w:lang w:val="fr-FR"/>
        </w:rPr>
        <w:t>,</w:t>
      </w:r>
    </w:p>
    <w:p w:rsidR="000C5430" w:rsidRPr="00B91E42" w:rsidRDefault="000C5430" w:rsidP="000C5430">
      <w:pPr>
        <w:pStyle w:val="Paragraphedeliste"/>
        <w:numPr>
          <w:ilvl w:val="0"/>
          <w:numId w:val="2"/>
        </w:numPr>
        <w:autoSpaceDN w:val="0"/>
        <w:ind w:right="-425"/>
        <w:jc w:val="both"/>
        <w:rPr>
          <w:sz w:val="18"/>
          <w:lang w:val="fr-FR"/>
        </w:rPr>
      </w:pPr>
      <w:r w:rsidRPr="00B91E42">
        <w:rPr>
          <w:sz w:val="18"/>
          <w:lang w:val="fr-FR"/>
        </w:rPr>
        <w:t>aucune sécurité d’emploi</w:t>
      </w:r>
      <w:r>
        <w:rPr>
          <w:sz w:val="18"/>
          <w:lang w:val="fr-FR"/>
        </w:rPr>
        <w:t>,</w:t>
      </w:r>
    </w:p>
    <w:p w:rsidR="000C5430" w:rsidRDefault="000C5430" w:rsidP="000C5430">
      <w:pPr>
        <w:pStyle w:val="Paragraphedeliste"/>
        <w:numPr>
          <w:ilvl w:val="0"/>
          <w:numId w:val="2"/>
        </w:numPr>
        <w:autoSpaceDN w:val="0"/>
        <w:ind w:right="-425"/>
        <w:jc w:val="both"/>
        <w:rPr>
          <w:sz w:val="18"/>
          <w:lang w:val="fr-FR"/>
        </w:rPr>
      </w:pPr>
      <w:r w:rsidRPr="00B91E42">
        <w:rPr>
          <w:sz w:val="18"/>
          <w:lang w:val="fr-FR"/>
        </w:rPr>
        <w:t>refus du droit de s’organiser en syndicat</w:t>
      </w:r>
      <w:r>
        <w:rPr>
          <w:sz w:val="18"/>
          <w:lang w:val="fr-FR"/>
        </w:rPr>
        <w:t>,</w:t>
      </w:r>
    </w:p>
    <w:p w:rsidR="000C5430" w:rsidRPr="00B91E42" w:rsidRDefault="000C5430" w:rsidP="000C5430">
      <w:pPr>
        <w:pStyle w:val="Paragraphedeliste"/>
        <w:numPr>
          <w:ilvl w:val="0"/>
          <w:numId w:val="2"/>
        </w:numPr>
        <w:autoSpaceDN w:val="0"/>
        <w:ind w:right="-425"/>
        <w:jc w:val="both"/>
        <w:rPr>
          <w:sz w:val="18"/>
          <w:lang w:val="fr-FR"/>
        </w:rPr>
      </w:pPr>
      <w:r w:rsidRPr="00B91E42">
        <w:rPr>
          <w:sz w:val="18"/>
          <w:lang w:val="fr-FR"/>
        </w:rPr>
        <w:t>accès limité à la toilette pendant les heures de travail</w:t>
      </w:r>
      <w:r>
        <w:rPr>
          <w:sz w:val="18"/>
          <w:lang w:val="fr-FR"/>
        </w:rPr>
        <w:t>,</w:t>
      </w:r>
    </w:p>
    <w:p w:rsidR="000C5430" w:rsidRDefault="000C5430" w:rsidP="000C5430">
      <w:pPr>
        <w:pStyle w:val="Paragraphedeliste"/>
        <w:numPr>
          <w:ilvl w:val="0"/>
          <w:numId w:val="2"/>
        </w:numPr>
        <w:autoSpaceDN w:val="0"/>
        <w:ind w:right="-425"/>
        <w:jc w:val="both"/>
        <w:rPr>
          <w:sz w:val="18"/>
          <w:lang w:val="fr-FR"/>
        </w:rPr>
      </w:pPr>
      <w:r w:rsidRPr="00B91E42">
        <w:rPr>
          <w:sz w:val="18"/>
          <w:lang w:val="fr-FR"/>
        </w:rPr>
        <w:t>harcèlement et discrimination sexuelle, etc.</w:t>
      </w:r>
    </w:p>
    <w:p w:rsidR="000C5430" w:rsidRDefault="000C5430" w:rsidP="000C5430">
      <w:pPr>
        <w:pStyle w:val="NormalWeb"/>
        <w:shd w:val="clear" w:color="auto" w:fill="FFFFFF"/>
        <w:spacing w:before="60" w:beforeAutospacing="0" w:after="60" w:afterAutospacing="0" w:line="225" w:lineRule="atLeast"/>
        <w:jc w:val="both"/>
        <w:rPr>
          <w:rFonts w:ascii="Times New Roman" w:hAnsi="Times New Roman" w:cs="Times New Roman"/>
        </w:rPr>
      </w:pPr>
    </w:p>
    <w:p w:rsidR="000C5430" w:rsidRPr="00797887" w:rsidRDefault="000C5430" w:rsidP="000C5430">
      <w:pPr>
        <w:pStyle w:val="NormalWeb"/>
        <w:shd w:val="clear" w:color="auto" w:fill="FFFFFF"/>
        <w:spacing w:before="60" w:beforeAutospacing="0" w:after="60" w:afterAutospacing="0" w:line="225" w:lineRule="atLeast"/>
        <w:jc w:val="both"/>
        <w:rPr>
          <w:rFonts w:ascii="Times New Roman" w:hAnsi="Times New Roman" w:cs="Times New Roman"/>
        </w:rPr>
      </w:pPr>
      <w:r w:rsidRPr="00797887">
        <w:rPr>
          <w:rFonts w:ascii="Times New Roman" w:hAnsi="Times New Roman" w:cs="Times New Roman"/>
        </w:rPr>
        <w:t>Quelques chiffres</w:t>
      </w:r>
      <w:r>
        <w:rPr>
          <w:rFonts w:ascii="Times New Roman" w:hAnsi="Times New Roman" w:cs="Times New Roman"/>
        </w:rPr>
        <w:t xml:space="preserve"> sur les ateliers de misère répertoriés par le </w:t>
      </w:r>
      <w:r w:rsidRPr="00797887">
        <w:rPr>
          <w:rFonts w:ascii="Times New Roman" w:hAnsi="Times New Roman" w:cs="Times New Roman"/>
        </w:rPr>
        <w:t>CISO</w:t>
      </w:r>
      <w:r>
        <w:rPr>
          <w:rStyle w:val="Appelnotedebasdep"/>
          <w:rFonts w:ascii="Times New Roman" w:hAnsi="Times New Roman" w:cs="Times New Roman"/>
        </w:rPr>
        <w:footnoteReference w:id="12"/>
      </w:r>
      <w:r w:rsidRPr="00797887">
        <w:rPr>
          <w:rFonts w:ascii="Times New Roman" w:hAnsi="Times New Roman" w:cs="Times New Roman"/>
        </w:rPr>
        <w:t> :</w:t>
      </w:r>
    </w:p>
    <w:p w:rsidR="000C5430" w:rsidRPr="00797887" w:rsidRDefault="000C5430" w:rsidP="000C5430">
      <w:pPr>
        <w:numPr>
          <w:ilvl w:val="0"/>
          <w:numId w:val="8"/>
        </w:numPr>
        <w:shd w:val="clear" w:color="auto" w:fill="FFFFFF"/>
        <w:spacing w:before="100" w:beforeAutospacing="1" w:after="30" w:line="225" w:lineRule="atLeast"/>
        <w:jc w:val="both"/>
        <w:rPr>
          <w:rFonts w:ascii="Times New Roman" w:hAnsi="Times New Roman" w:cs="Times New Roman"/>
          <w:sz w:val="24"/>
          <w:szCs w:val="24"/>
        </w:rPr>
      </w:pPr>
      <w:r w:rsidRPr="00797887">
        <w:rPr>
          <w:rFonts w:ascii="Times New Roman" w:hAnsi="Times New Roman" w:cs="Times New Roman"/>
          <w:sz w:val="24"/>
          <w:szCs w:val="24"/>
        </w:rPr>
        <w:t>Environ 168 millions d’enfants dans le monde sont considérés comme des travailleuses et des travailleurs. Sur ce nombre, au moins 50% sont impliqués dans des travaux considérés comme dangereux. (</w:t>
      </w:r>
      <w:hyperlink r:id="rId12" w:tgtFrame="_blank" w:history="1">
        <w:r w:rsidRPr="00797887">
          <w:rPr>
            <w:rStyle w:val="Lienhypertexte"/>
            <w:rFonts w:ascii="Times New Roman" w:hAnsi="Times New Roman" w:cs="Times New Roman"/>
            <w:sz w:val="24"/>
            <w:szCs w:val="24"/>
          </w:rPr>
          <w:t>Source CSI, 201</w:t>
        </w:r>
      </w:hyperlink>
      <w:r w:rsidRPr="00797887">
        <w:rPr>
          <w:rFonts w:ascii="Times New Roman" w:hAnsi="Times New Roman" w:cs="Times New Roman"/>
          <w:sz w:val="24"/>
          <w:szCs w:val="24"/>
        </w:rPr>
        <w:t>6)</w:t>
      </w:r>
    </w:p>
    <w:p w:rsidR="000C5430" w:rsidRPr="00797887" w:rsidRDefault="000C5430" w:rsidP="000C5430">
      <w:pPr>
        <w:numPr>
          <w:ilvl w:val="0"/>
          <w:numId w:val="9"/>
        </w:numPr>
        <w:shd w:val="clear" w:color="auto" w:fill="FFFFFF"/>
        <w:spacing w:before="100" w:beforeAutospacing="1" w:after="30" w:line="225" w:lineRule="atLeast"/>
        <w:jc w:val="both"/>
        <w:rPr>
          <w:rFonts w:ascii="Times New Roman" w:hAnsi="Times New Roman" w:cs="Times New Roman"/>
          <w:sz w:val="24"/>
          <w:szCs w:val="24"/>
        </w:rPr>
      </w:pPr>
      <w:r w:rsidRPr="00797887">
        <w:rPr>
          <w:rFonts w:ascii="Times New Roman" w:hAnsi="Times New Roman" w:cs="Times New Roman"/>
          <w:sz w:val="24"/>
          <w:szCs w:val="24"/>
        </w:rPr>
        <w:t>Près de 21 millions de personnes sont considérées comme des travailleuses et travailleurs forcés : servitude de dette, traite des êtres humains et esclavage moderne. Les populations les plus vulnérables sont les femmes et filles ainsi que les populations migrantes. (</w:t>
      </w:r>
      <w:hyperlink r:id="rId13" w:tgtFrame="_blank" w:history="1">
        <w:r w:rsidRPr="00797887">
          <w:rPr>
            <w:rStyle w:val="Lienhypertexte"/>
            <w:rFonts w:ascii="Times New Roman" w:hAnsi="Times New Roman" w:cs="Times New Roman"/>
            <w:sz w:val="24"/>
            <w:szCs w:val="24"/>
          </w:rPr>
          <w:t>Source OIT, 201</w:t>
        </w:r>
      </w:hyperlink>
      <w:r w:rsidRPr="00797887">
        <w:rPr>
          <w:rFonts w:ascii="Times New Roman" w:hAnsi="Times New Roman" w:cs="Times New Roman"/>
          <w:sz w:val="24"/>
          <w:szCs w:val="24"/>
        </w:rPr>
        <w:t>5)</w:t>
      </w:r>
    </w:p>
    <w:p w:rsidR="000C5430" w:rsidRPr="00797887" w:rsidRDefault="000C5430" w:rsidP="000C5430">
      <w:pPr>
        <w:numPr>
          <w:ilvl w:val="0"/>
          <w:numId w:val="10"/>
        </w:numPr>
        <w:shd w:val="clear" w:color="auto" w:fill="FFFFFF"/>
        <w:spacing w:before="100" w:beforeAutospacing="1" w:after="30" w:line="225" w:lineRule="atLeast"/>
        <w:jc w:val="both"/>
        <w:rPr>
          <w:rFonts w:ascii="Times New Roman" w:hAnsi="Times New Roman" w:cs="Times New Roman"/>
          <w:sz w:val="24"/>
          <w:szCs w:val="24"/>
        </w:rPr>
      </w:pPr>
      <w:r w:rsidRPr="00797887">
        <w:rPr>
          <w:rFonts w:ascii="Times New Roman" w:hAnsi="Times New Roman" w:cs="Times New Roman"/>
          <w:sz w:val="24"/>
          <w:szCs w:val="24"/>
        </w:rPr>
        <w:t>Dans le monde, les femmes gagnent en moyenne 77% de ce que les hommes gagnent et elles occupent plus souvent des emplois informels. (</w:t>
      </w:r>
      <w:hyperlink r:id="rId14" w:tgtFrame="_blank" w:history="1">
        <w:r w:rsidRPr="00797887">
          <w:rPr>
            <w:rStyle w:val="Lienhypertexte"/>
            <w:rFonts w:ascii="Times New Roman" w:hAnsi="Times New Roman" w:cs="Times New Roman"/>
            <w:sz w:val="24"/>
            <w:szCs w:val="24"/>
          </w:rPr>
          <w:t>Source OIT, 201</w:t>
        </w:r>
      </w:hyperlink>
      <w:r w:rsidRPr="00797887">
        <w:rPr>
          <w:rFonts w:ascii="Times New Roman" w:hAnsi="Times New Roman" w:cs="Times New Roman"/>
          <w:sz w:val="24"/>
          <w:szCs w:val="24"/>
        </w:rPr>
        <w:t>6)</w:t>
      </w:r>
    </w:p>
    <w:p w:rsidR="000C5430" w:rsidRPr="00797887" w:rsidRDefault="000C5430" w:rsidP="000C5430">
      <w:pPr>
        <w:numPr>
          <w:ilvl w:val="0"/>
          <w:numId w:val="11"/>
        </w:numPr>
        <w:shd w:val="clear" w:color="auto" w:fill="FFFFFF"/>
        <w:spacing w:before="100" w:beforeAutospacing="1" w:after="30" w:line="225" w:lineRule="atLeast"/>
        <w:jc w:val="both"/>
        <w:rPr>
          <w:rFonts w:ascii="Times New Roman" w:hAnsi="Times New Roman" w:cs="Times New Roman"/>
          <w:sz w:val="24"/>
          <w:szCs w:val="24"/>
        </w:rPr>
      </w:pPr>
      <w:r w:rsidRPr="00797887">
        <w:rPr>
          <w:rFonts w:ascii="Times New Roman" w:hAnsi="Times New Roman" w:cs="Times New Roman"/>
          <w:sz w:val="24"/>
          <w:szCs w:val="24"/>
        </w:rPr>
        <w:t>Le nombre de travailleurs occupant un emploi vulnérable a augmenté de 27 millions depuis 2012 et se chiffre actuellement à 1,44 milliard dans le monde entier. L’Afrique subsaharienne et l’Asie du Sud comptent plus de la moitié des emplois vulnérables dans le monde, trois travailleurs sur quatre occupant un emploi vulnérable dans ces régions. (</w:t>
      </w:r>
      <w:hyperlink r:id="rId15" w:tgtFrame="_blank" w:history="1">
        <w:r w:rsidRPr="00797887">
          <w:rPr>
            <w:rStyle w:val="Lienhypertexte"/>
            <w:rFonts w:ascii="Times New Roman" w:hAnsi="Times New Roman" w:cs="Times New Roman"/>
            <w:sz w:val="24"/>
            <w:szCs w:val="24"/>
          </w:rPr>
          <w:t>Source OIT, 201</w:t>
        </w:r>
      </w:hyperlink>
      <w:r w:rsidRPr="00797887">
        <w:rPr>
          <w:rFonts w:ascii="Times New Roman" w:hAnsi="Times New Roman" w:cs="Times New Roman"/>
          <w:sz w:val="24"/>
          <w:szCs w:val="24"/>
        </w:rPr>
        <w:t>5)</w:t>
      </w:r>
    </w:p>
    <w:p w:rsidR="000C5430" w:rsidRPr="00797887" w:rsidRDefault="000C5430" w:rsidP="000C5430">
      <w:pPr>
        <w:numPr>
          <w:ilvl w:val="0"/>
          <w:numId w:val="12"/>
        </w:numPr>
        <w:shd w:val="clear" w:color="auto" w:fill="FFFFFF"/>
        <w:spacing w:before="100" w:beforeAutospacing="1" w:after="30" w:line="225" w:lineRule="atLeast"/>
        <w:jc w:val="both"/>
        <w:rPr>
          <w:rFonts w:ascii="Times New Roman" w:hAnsi="Times New Roman" w:cs="Times New Roman"/>
          <w:sz w:val="24"/>
          <w:szCs w:val="24"/>
        </w:rPr>
      </w:pPr>
      <w:r w:rsidRPr="00797887">
        <w:rPr>
          <w:rFonts w:ascii="Times New Roman" w:hAnsi="Times New Roman" w:cs="Times New Roman"/>
          <w:sz w:val="24"/>
          <w:szCs w:val="24"/>
        </w:rPr>
        <w:t>Dans les chaines d’approvisionnement de 50 grandes entreprises, 94% des travailleuses et travailleurs font partie d’une main-d’œuvre cachée qui n’a pas de lien direct avec la société mère. (</w:t>
      </w:r>
      <w:hyperlink r:id="rId16" w:tgtFrame="_blank" w:history="1">
        <w:r w:rsidRPr="00797887">
          <w:rPr>
            <w:rStyle w:val="Lienhypertexte"/>
            <w:rFonts w:ascii="Times New Roman" w:hAnsi="Times New Roman" w:cs="Times New Roman"/>
            <w:sz w:val="24"/>
            <w:szCs w:val="24"/>
          </w:rPr>
          <w:t>Source CSI, 201</w:t>
        </w:r>
      </w:hyperlink>
      <w:r w:rsidRPr="00797887">
        <w:rPr>
          <w:rFonts w:ascii="Times New Roman" w:hAnsi="Times New Roman" w:cs="Times New Roman"/>
          <w:sz w:val="24"/>
          <w:szCs w:val="24"/>
        </w:rPr>
        <w:t>6)</w:t>
      </w:r>
    </w:p>
    <w:p w:rsidR="00B87B22" w:rsidRDefault="00B87B22" w:rsidP="000C5430">
      <w:pPr>
        <w:pStyle w:val="Titre4"/>
        <w:rPr>
          <w:rFonts w:ascii="Times New Roman" w:hAnsi="Times New Roman" w:cs="Times New Roman"/>
          <w:i w:val="0"/>
          <w:color w:val="auto"/>
          <w:u w:val="single"/>
        </w:rPr>
      </w:pPr>
    </w:p>
    <w:p w:rsidR="000C5430" w:rsidRPr="00263F80" w:rsidRDefault="000C5430" w:rsidP="000C5430">
      <w:pPr>
        <w:pStyle w:val="Titre4"/>
        <w:rPr>
          <w:rFonts w:ascii="Times New Roman" w:hAnsi="Times New Roman" w:cs="Times New Roman"/>
          <w:i w:val="0"/>
          <w:color w:val="auto"/>
          <w:u w:val="single"/>
        </w:rPr>
      </w:pPr>
      <w:r w:rsidRPr="00263F80">
        <w:rPr>
          <w:rFonts w:ascii="Times New Roman" w:hAnsi="Times New Roman" w:cs="Times New Roman"/>
          <w:i w:val="0"/>
          <w:color w:val="auto"/>
          <w:u w:val="single"/>
        </w:rPr>
        <w:t>ALTERNATIVES POSSIBLES POUR LE COTON</w:t>
      </w:r>
    </w:p>
    <w:p w:rsidR="00897938" w:rsidRDefault="00897938" w:rsidP="00897938">
      <w:pPr>
        <w:spacing w:after="0" w:line="240" w:lineRule="auto"/>
        <w:ind w:left="-284" w:right="-425"/>
        <w:jc w:val="both"/>
        <w:rPr>
          <w:rFonts w:ascii="Times New Roman" w:hAnsi="Times New Roman"/>
        </w:rPr>
      </w:pPr>
    </w:p>
    <w:p w:rsidR="000C5430" w:rsidRPr="00397902" w:rsidRDefault="000C5430" w:rsidP="000C5430">
      <w:pPr>
        <w:numPr>
          <w:ilvl w:val="0"/>
          <w:numId w:val="3"/>
        </w:numPr>
        <w:spacing w:after="0" w:line="240" w:lineRule="auto"/>
        <w:ind w:left="-284" w:right="-425" w:firstLine="0"/>
        <w:jc w:val="both"/>
        <w:rPr>
          <w:rFonts w:ascii="Times New Roman" w:hAnsi="Times New Roman"/>
        </w:rPr>
      </w:pPr>
      <w:r w:rsidRPr="00397902">
        <w:rPr>
          <w:rFonts w:ascii="Times New Roman" w:hAnsi="Times New Roman"/>
        </w:rPr>
        <w:t>Réduire à la source</w:t>
      </w:r>
    </w:p>
    <w:p w:rsidR="000C5430" w:rsidRPr="00397902" w:rsidRDefault="000C5430" w:rsidP="000C5430">
      <w:pPr>
        <w:numPr>
          <w:ilvl w:val="2"/>
          <w:numId w:val="4"/>
        </w:numPr>
        <w:tabs>
          <w:tab w:val="left" w:pos="426"/>
        </w:tabs>
        <w:spacing w:after="0" w:line="240" w:lineRule="auto"/>
        <w:ind w:left="2268" w:right="-425" w:hanging="283"/>
        <w:jc w:val="both"/>
        <w:rPr>
          <w:rFonts w:ascii="Times New Roman" w:hAnsi="Times New Roman"/>
        </w:rPr>
      </w:pPr>
      <w:r w:rsidRPr="00397902">
        <w:rPr>
          <w:rFonts w:ascii="Times New Roman" w:hAnsi="Times New Roman"/>
        </w:rPr>
        <w:t>Avant d’aller magasiner, faites une liste de vos besoins et s’en tenir à cette liste.</w:t>
      </w:r>
    </w:p>
    <w:p w:rsidR="000C5430" w:rsidRPr="00397902" w:rsidRDefault="000C5430" w:rsidP="000C5430">
      <w:pPr>
        <w:numPr>
          <w:ilvl w:val="2"/>
          <w:numId w:val="4"/>
        </w:numPr>
        <w:tabs>
          <w:tab w:val="left" w:pos="426"/>
        </w:tabs>
        <w:spacing w:after="0" w:line="240" w:lineRule="auto"/>
        <w:ind w:left="2268" w:right="-425" w:hanging="283"/>
        <w:jc w:val="both"/>
        <w:rPr>
          <w:rFonts w:ascii="Times New Roman" w:hAnsi="Times New Roman"/>
        </w:rPr>
      </w:pPr>
      <w:r w:rsidRPr="00397902">
        <w:rPr>
          <w:rFonts w:ascii="Times New Roman" w:hAnsi="Times New Roman"/>
        </w:rPr>
        <w:t>Visitez les friperies avant d’aller dans les boutiques.</w:t>
      </w:r>
    </w:p>
    <w:p w:rsidR="000C5430" w:rsidRPr="00397902" w:rsidRDefault="000C5430" w:rsidP="000C5430">
      <w:pPr>
        <w:numPr>
          <w:ilvl w:val="2"/>
          <w:numId w:val="4"/>
        </w:numPr>
        <w:tabs>
          <w:tab w:val="left" w:pos="426"/>
        </w:tabs>
        <w:spacing w:after="0" w:line="240" w:lineRule="auto"/>
        <w:ind w:left="2268" w:right="-425" w:hanging="283"/>
        <w:jc w:val="both"/>
        <w:rPr>
          <w:rFonts w:ascii="Times New Roman" w:hAnsi="Times New Roman"/>
        </w:rPr>
      </w:pPr>
      <w:r w:rsidRPr="00397902">
        <w:rPr>
          <w:rFonts w:ascii="Times New Roman" w:hAnsi="Times New Roman"/>
        </w:rPr>
        <w:t>N’hésitez pas à faire des échanges de vêtements entre amis si vous n’aimez plus une pièce de vêtements qui traîne au fond de votre tiroir.</w:t>
      </w:r>
    </w:p>
    <w:p w:rsidR="000C5430" w:rsidRPr="00397902" w:rsidRDefault="000C5430" w:rsidP="000C5430">
      <w:pPr>
        <w:numPr>
          <w:ilvl w:val="2"/>
          <w:numId w:val="4"/>
        </w:numPr>
        <w:tabs>
          <w:tab w:val="left" w:pos="426"/>
        </w:tabs>
        <w:spacing w:after="0" w:line="240" w:lineRule="auto"/>
        <w:ind w:left="2268" w:right="-425" w:hanging="283"/>
        <w:jc w:val="both"/>
        <w:rPr>
          <w:rFonts w:ascii="Times New Roman" w:hAnsi="Times New Roman"/>
        </w:rPr>
      </w:pPr>
      <w:r w:rsidRPr="00397902">
        <w:rPr>
          <w:rFonts w:ascii="Times New Roman" w:hAnsi="Times New Roman"/>
        </w:rPr>
        <w:t>Choisissez des vêtements de qualités, ils vont durer plus longtemps (regarder le tissu, les impressions, les coutures).</w:t>
      </w:r>
    </w:p>
    <w:p w:rsidR="000C5430" w:rsidRPr="00397902" w:rsidRDefault="000C5430" w:rsidP="000C5430">
      <w:pPr>
        <w:numPr>
          <w:ilvl w:val="2"/>
          <w:numId w:val="4"/>
        </w:numPr>
        <w:tabs>
          <w:tab w:val="left" w:pos="426"/>
        </w:tabs>
        <w:spacing w:after="0" w:line="240" w:lineRule="auto"/>
        <w:ind w:left="2268" w:right="-425" w:hanging="283"/>
        <w:jc w:val="both"/>
        <w:rPr>
          <w:rFonts w:ascii="Times New Roman" w:hAnsi="Times New Roman"/>
        </w:rPr>
      </w:pPr>
      <w:r w:rsidRPr="00397902">
        <w:rPr>
          <w:rFonts w:ascii="Times New Roman" w:hAnsi="Times New Roman"/>
        </w:rPr>
        <w:t>Entretien de vos vêtements : laver à l’envers et à l’eau froide. Sécher sur une corde à linge.</w:t>
      </w:r>
    </w:p>
    <w:p w:rsidR="000C5430" w:rsidRPr="00397902" w:rsidRDefault="000C5430" w:rsidP="000C5430">
      <w:pPr>
        <w:numPr>
          <w:ilvl w:val="0"/>
          <w:numId w:val="3"/>
        </w:numPr>
        <w:spacing w:after="0" w:line="240" w:lineRule="auto"/>
        <w:ind w:left="-284" w:right="-425" w:firstLine="0"/>
        <w:jc w:val="both"/>
        <w:rPr>
          <w:rFonts w:ascii="Times New Roman" w:hAnsi="Times New Roman"/>
        </w:rPr>
      </w:pPr>
      <w:r w:rsidRPr="00397902">
        <w:rPr>
          <w:rFonts w:ascii="Times New Roman" w:hAnsi="Times New Roman"/>
        </w:rPr>
        <w:t>Achat responsable</w:t>
      </w:r>
    </w:p>
    <w:p w:rsidR="000C5430" w:rsidRPr="00397902" w:rsidRDefault="000C5430" w:rsidP="000C5430">
      <w:pPr>
        <w:numPr>
          <w:ilvl w:val="2"/>
          <w:numId w:val="5"/>
        </w:numPr>
        <w:tabs>
          <w:tab w:val="left" w:pos="426"/>
        </w:tabs>
        <w:spacing w:after="0" w:line="240" w:lineRule="auto"/>
        <w:ind w:left="2410" w:right="-425" w:hanging="425"/>
        <w:jc w:val="both"/>
        <w:rPr>
          <w:rFonts w:ascii="Times New Roman" w:hAnsi="Times New Roman"/>
        </w:rPr>
      </w:pPr>
      <w:r w:rsidRPr="00397902">
        <w:rPr>
          <w:rFonts w:ascii="Times New Roman" w:hAnsi="Times New Roman"/>
        </w:rPr>
        <w:t>Friperie (donner une deuxième vie à un vêtement).</w:t>
      </w:r>
    </w:p>
    <w:p w:rsidR="000C5430" w:rsidRPr="00397902" w:rsidRDefault="000C5430" w:rsidP="000C5430">
      <w:pPr>
        <w:numPr>
          <w:ilvl w:val="2"/>
          <w:numId w:val="5"/>
        </w:numPr>
        <w:tabs>
          <w:tab w:val="left" w:pos="426"/>
        </w:tabs>
        <w:spacing w:after="0" w:line="240" w:lineRule="auto"/>
        <w:ind w:left="2410" w:right="-425" w:hanging="425"/>
        <w:jc w:val="both"/>
        <w:rPr>
          <w:rFonts w:ascii="Times New Roman" w:hAnsi="Times New Roman"/>
        </w:rPr>
      </w:pPr>
      <w:r w:rsidRPr="00397902">
        <w:rPr>
          <w:rFonts w:ascii="Times New Roman" w:hAnsi="Times New Roman"/>
        </w:rPr>
        <w:t>Acha</w:t>
      </w:r>
      <w:r>
        <w:rPr>
          <w:rFonts w:ascii="Times New Roman" w:hAnsi="Times New Roman"/>
        </w:rPr>
        <w:t>t local (</w:t>
      </w:r>
      <w:hyperlink r:id="rId17" w:history="1">
        <w:r w:rsidRPr="0056396C">
          <w:rPr>
            <w:rStyle w:val="Lienhypertexte"/>
            <w:rFonts w:ascii="Times New Roman" w:hAnsi="Times New Roman"/>
          </w:rPr>
          <w:t>Liste des vêtements et accessoires fabriqués ICI</w:t>
        </w:r>
      </w:hyperlink>
      <w:r>
        <w:rPr>
          <w:rFonts w:ascii="Times New Roman" w:hAnsi="Times New Roman"/>
        </w:rPr>
        <w:t xml:space="preserve">) </w:t>
      </w:r>
    </w:p>
    <w:p w:rsidR="000C5430" w:rsidRPr="00397902" w:rsidRDefault="000C5430" w:rsidP="000C5430">
      <w:pPr>
        <w:numPr>
          <w:ilvl w:val="2"/>
          <w:numId w:val="5"/>
        </w:numPr>
        <w:tabs>
          <w:tab w:val="left" w:pos="426"/>
        </w:tabs>
        <w:spacing w:after="0" w:line="240" w:lineRule="auto"/>
        <w:ind w:left="2410" w:right="-425" w:hanging="425"/>
        <w:jc w:val="both"/>
        <w:rPr>
          <w:rFonts w:ascii="Times New Roman" w:hAnsi="Times New Roman"/>
        </w:rPr>
      </w:pPr>
      <w:r>
        <w:rPr>
          <w:rFonts w:ascii="Times New Roman" w:hAnsi="Times New Roman"/>
        </w:rPr>
        <w:t xml:space="preserve">Achat de produits </w:t>
      </w:r>
      <w:hyperlink r:id="rId18" w:history="1">
        <w:r w:rsidRPr="0056396C">
          <w:rPr>
            <w:rStyle w:val="Lienhypertexte"/>
            <w:rFonts w:ascii="Times New Roman" w:hAnsi="Times New Roman"/>
          </w:rPr>
          <w:t>Biologique et équitable</w:t>
        </w:r>
      </w:hyperlink>
      <w:r w:rsidRPr="00397902">
        <w:rPr>
          <w:rFonts w:ascii="Times New Roman" w:hAnsi="Times New Roman"/>
        </w:rPr>
        <w:t xml:space="preserve"> (</w:t>
      </w:r>
      <w:proofErr w:type="spellStart"/>
      <w:r w:rsidRPr="00397902">
        <w:rPr>
          <w:rFonts w:ascii="Times New Roman" w:hAnsi="Times New Roman"/>
        </w:rPr>
        <w:t>Fibréthik</w:t>
      </w:r>
      <w:proofErr w:type="spellEnd"/>
      <w:r w:rsidRPr="00397902">
        <w:rPr>
          <w:rFonts w:ascii="Times New Roman" w:hAnsi="Times New Roman"/>
        </w:rPr>
        <w:t xml:space="preserve">, OÖM, NKI, </w:t>
      </w:r>
      <w:proofErr w:type="spellStart"/>
      <w:r w:rsidRPr="00397902">
        <w:rPr>
          <w:rFonts w:ascii="Times New Roman" w:hAnsi="Times New Roman"/>
        </w:rPr>
        <w:t>Respecterre</w:t>
      </w:r>
      <w:proofErr w:type="spellEnd"/>
      <w:r w:rsidRPr="00397902">
        <w:rPr>
          <w:rFonts w:ascii="Times New Roman" w:hAnsi="Times New Roman"/>
        </w:rPr>
        <w:t xml:space="preserve">, </w:t>
      </w:r>
      <w:proofErr w:type="spellStart"/>
      <w:r w:rsidRPr="00397902">
        <w:rPr>
          <w:rFonts w:ascii="Times New Roman" w:hAnsi="Times New Roman"/>
        </w:rPr>
        <w:t>Jeevan</w:t>
      </w:r>
      <w:proofErr w:type="spellEnd"/>
      <w:r w:rsidRPr="00397902">
        <w:rPr>
          <w:rFonts w:ascii="Times New Roman" w:hAnsi="Times New Roman"/>
        </w:rPr>
        <w:t xml:space="preserve">, </w:t>
      </w:r>
      <w:proofErr w:type="spellStart"/>
      <w:r w:rsidRPr="00397902">
        <w:rPr>
          <w:rFonts w:ascii="Times New Roman" w:hAnsi="Times New Roman"/>
        </w:rPr>
        <w:t>Abaka</w:t>
      </w:r>
      <w:proofErr w:type="spellEnd"/>
      <w:r w:rsidRPr="00397902">
        <w:rPr>
          <w:rFonts w:ascii="Times New Roman" w:hAnsi="Times New Roman"/>
        </w:rPr>
        <w:t xml:space="preserve">, Message </w:t>
      </w:r>
      <w:proofErr w:type="spellStart"/>
      <w:r w:rsidRPr="00397902">
        <w:rPr>
          <w:rFonts w:ascii="Times New Roman" w:hAnsi="Times New Roman"/>
        </w:rPr>
        <w:t>Factory</w:t>
      </w:r>
      <w:proofErr w:type="spellEnd"/>
      <w:r w:rsidRPr="00397902">
        <w:rPr>
          <w:rFonts w:ascii="Times New Roman" w:hAnsi="Times New Roman"/>
        </w:rPr>
        <w:t>.</w:t>
      </w:r>
    </w:p>
    <w:p w:rsidR="000C5430" w:rsidRPr="008E0DCF" w:rsidRDefault="000C5430" w:rsidP="000C5430">
      <w:pPr>
        <w:numPr>
          <w:ilvl w:val="2"/>
          <w:numId w:val="5"/>
        </w:numPr>
        <w:tabs>
          <w:tab w:val="left" w:pos="426"/>
        </w:tabs>
        <w:spacing w:after="0" w:line="240" w:lineRule="auto"/>
        <w:ind w:left="2410" w:right="-425" w:hanging="425"/>
        <w:jc w:val="both"/>
        <w:rPr>
          <w:rFonts w:ascii="Times New Roman" w:hAnsi="Times New Roman" w:cs="Times New Roman"/>
          <w:sz w:val="24"/>
          <w:szCs w:val="20"/>
          <w:lang w:eastAsia="ar-SA"/>
        </w:rPr>
      </w:pPr>
      <w:r w:rsidRPr="00397902">
        <w:rPr>
          <w:rFonts w:ascii="Times New Roman" w:hAnsi="Times New Roman"/>
        </w:rPr>
        <w:t>Fibre alternative : bambou, li</w:t>
      </w:r>
      <w:r>
        <w:rPr>
          <w:rFonts w:ascii="Times New Roman" w:hAnsi="Times New Roman"/>
        </w:rPr>
        <w:t xml:space="preserve">n, chanvre, laine, </w:t>
      </w:r>
      <w:proofErr w:type="spellStart"/>
      <w:r>
        <w:rPr>
          <w:rFonts w:ascii="Times New Roman" w:hAnsi="Times New Roman"/>
        </w:rPr>
        <w:t>etc</w:t>
      </w:r>
      <w:proofErr w:type="spellEnd"/>
    </w:p>
    <w:p w:rsidR="000C5430" w:rsidRPr="0025678B" w:rsidRDefault="000C5430" w:rsidP="000C5430">
      <w:pPr>
        <w:pStyle w:val="Titre3"/>
        <w:rPr>
          <w:rFonts w:ascii="Times New Roman" w:hAnsi="Times New Roman" w:cs="Times New Roman"/>
          <w:color w:val="auto"/>
          <w:u w:val="single"/>
          <w:lang w:eastAsia="fr-FR"/>
        </w:rPr>
      </w:pPr>
      <w:r>
        <w:rPr>
          <w:rFonts w:ascii="Times New Roman" w:hAnsi="Times New Roman" w:cs="Times New Roman"/>
          <w:color w:val="auto"/>
          <w:u w:val="single"/>
          <w:lang w:eastAsia="fr-FR"/>
        </w:rPr>
        <w:t>HISTOIRE DERRIÈRE LE CHOCOLAT</w:t>
      </w:r>
    </w:p>
    <w:p w:rsidR="000C5430" w:rsidRDefault="000C5430" w:rsidP="000C5430">
      <w:pPr>
        <w:pStyle w:val="Paragraphedeliste"/>
        <w:autoSpaceDN w:val="0"/>
        <w:ind w:left="2136" w:right="-425"/>
        <w:jc w:val="both"/>
        <w:rPr>
          <w:sz w:val="18"/>
          <w:lang w:val="fr-FR"/>
        </w:rPr>
      </w:pPr>
    </w:p>
    <w:p w:rsidR="000C5430" w:rsidRDefault="000C5430" w:rsidP="000C5430">
      <w:pPr>
        <w:pStyle w:val="Paragraphedeliste"/>
        <w:autoSpaceDN w:val="0"/>
        <w:ind w:left="2136" w:right="-425"/>
        <w:jc w:val="both"/>
        <w:rPr>
          <w:sz w:val="18"/>
          <w:lang w:val="fr-FR"/>
        </w:rPr>
      </w:pPr>
    </w:p>
    <w:p w:rsidR="000C5430" w:rsidRPr="00397902" w:rsidRDefault="000C5430" w:rsidP="000C5430">
      <w:pPr>
        <w:pStyle w:val="Textbody"/>
        <w:ind w:left="-284" w:right="-425"/>
        <w:jc w:val="both"/>
        <w:rPr>
          <w:rFonts w:cs="Times New Roman"/>
          <w:sz w:val="24"/>
          <w:szCs w:val="24"/>
          <w:lang w:eastAsia="fr-FR"/>
        </w:rPr>
      </w:pPr>
      <w:r w:rsidRPr="00397902">
        <w:rPr>
          <w:rFonts w:cs="Times New Roman"/>
          <w:sz w:val="24"/>
          <w:szCs w:val="24"/>
          <w:lang w:eastAsia="fr-FR"/>
        </w:rPr>
        <w:t xml:space="preserve">Le chocolat est un produit dérivé du cacao. La fève du cacaoyer est cultivée majoritairement en Afrique de l'Ouest. L'économie d'une trentaine de pays en développement repose sur le cacao et 14 millions de personnes en dépendent. </w:t>
      </w:r>
      <w:smartTag w:uri="urn:schemas-microsoft-com:office:smarttags" w:element="PersonName">
        <w:smartTagPr>
          <w:attr w:name="ProductID" w:val="La C￴te"/>
        </w:smartTagPr>
        <w:r w:rsidRPr="00397902">
          <w:rPr>
            <w:rFonts w:cs="Times New Roman"/>
            <w:sz w:val="24"/>
            <w:szCs w:val="24"/>
            <w:lang w:eastAsia="fr-FR"/>
          </w:rPr>
          <w:t>La Côte</w:t>
        </w:r>
      </w:smartTag>
      <w:r w:rsidRPr="00397902">
        <w:rPr>
          <w:rFonts w:cs="Times New Roman"/>
          <w:sz w:val="24"/>
          <w:szCs w:val="24"/>
          <w:lang w:eastAsia="fr-FR"/>
        </w:rPr>
        <w:t xml:space="preserve"> d'Ivoire et le Ghana fournissent à eux seuls plus de 60 % de la production mondiale de cacao</w:t>
      </w:r>
      <w:r w:rsidR="00E848BC">
        <w:rPr>
          <w:rStyle w:val="Appelnotedebasdep"/>
          <w:rFonts w:cs="Times New Roman"/>
          <w:sz w:val="24"/>
          <w:szCs w:val="24"/>
          <w:lang w:eastAsia="fr-FR"/>
        </w:rPr>
        <w:footnoteReference w:id="13"/>
      </w:r>
      <w:r w:rsidRPr="00397902">
        <w:rPr>
          <w:rFonts w:cs="Times New Roman"/>
          <w:sz w:val="24"/>
          <w:szCs w:val="24"/>
          <w:lang w:eastAsia="fr-FR"/>
        </w:rPr>
        <w:t>. Quatre-vingt-dix pour cent de tout le cacao produit sont cultivés dans de petites fermes familiales de 5 hectares (0,05 km²) ou moins. Dû au prix trop peu élevé du cacao, les producteurs n'arrivent souvent pas à couvrir leurs coûts de production ou ils ne peuvent compter sur ce travail pour subvenir à leurs besoins.</w:t>
      </w:r>
    </w:p>
    <w:p w:rsidR="000C5430" w:rsidRPr="00397902" w:rsidRDefault="000C5430" w:rsidP="000C5430">
      <w:pPr>
        <w:pStyle w:val="Textbody"/>
        <w:ind w:left="-284" w:right="-425"/>
        <w:jc w:val="both"/>
        <w:rPr>
          <w:rFonts w:cs="Times New Roman"/>
          <w:sz w:val="24"/>
          <w:szCs w:val="24"/>
          <w:lang w:eastAsia="fr-FR"/>
        </w:rPr>
      </w:pPr>
    </w:p>
    <w:p w:rsidR="000C5430" w:rsidRPr="00397902" w:rsidRDefault="000C5430" w:rsidP="000C5430">
      <w:pPr>
        <w:pStyle w:val="Textbody"/>
        <w:ind w:left="-284" w:right="-425"/>
        <w:jc w:val="both"/>
        <w:rPr>
          <w:rFonts w:cs="Times New Roman"/>
          <w:sz w:val="24"/>
          <w:szCs w:val="24"/>
          <w:lang w:eastAsia="fr-FR"/>
        </w:rPr>
      </w:pPr>
      <w:r w:rsidRPr="00397902">
        <w:rPr>
          <w:rFonts w:cs="Times New Roman"/>
          <w:sz w:val="24"/>
          <w:szCs w:val="24"/>
          <w:lang w:eastAsia="fr-FR"/>
        </w:rPr>
        <w:t xml:space="preserve">Les conditions de travail et de vie des travailleurs des grandes plantations privées ne sont malheureusement guère mieux. Des cas de mauvais traitements et d'esclavage ont été rapportés plus d'une fois. Selon un récent rapport de l'UNICEF, près de </w:t>
      </w:r>
      <w:r w:rsidRPr="00397902">
        <w:rPr>
          <w:rFonts w:cs="Times New Roman"/>
          <w:bCs/>
          <w:sz w:val="24"/>
          <w:szCs w:val="24"/>
          <w:lang w:eastAsia="fr-FR"/>
        </w:rPr>
        <w:t>300 000 enfants travaillent dans les fermes de cacao</w:t>
      </w:r>
      <w:r w:rsidRPr="00397902">
        <w:rPr>
          <w:rFonts w:cs="Times New Roman"/>
          <w:sz w:val="24"/>
          <w:szCs w:val="24"/>
          <w:lang w:eastAsia="fr-FR"/>
        </w:rPr>
        <w:t xml:space="preserve"> et l’emploi d’enfants esclaves a été fréquemment relevé en Côte d’Ivoire. </w:t>
      </w:r>
    </w:p>
    <w:p w:rsidR="000C5430" w:rsidRPr="00397902" w:rsidRDefault="000C5430" w:rsidP="000C5430">
      <w:pPr>
        <w:pStyle w:val="Textbody"/>
        <w:ind w:left="-284" w:right="-425"/>
        <w:jc w:val="both"/>
        <w:rPr>
          <w:rFonts w:cs="Times New Roman"/>
          <w:b/>
          <w:bCs/>
          <w:sz w:val="24"/>
          <w:szCs w:val="24"/>
          <w:lang w:eastAsia="fr-FR"/>
        </w:rPr>
      </w:pPr>
    </w:p>
    <w:p w:rsidR="000C5430" w:rsidRDefault="000C5430" w:rsidP="000C5430">
      <w:pPr>
        <w:pStyle w:val="Textbody"/>
        <w:ind w:left="-284" w:right="-425"/>
        <w:jc w:val="both"/>
        <w:rPr>
          <w:rFonts w:cs="Times New Roman"/>
          <w:b/>
          <w:bCs/>
          <w:sz w:val="24"/>
          <w:szCs w:val="24"/>
          <w:lang w:eastAsia="fr-FR"/>
        </w:rPr>
      </w:pPr>
      <w:r w:rsidRPr="00397902">
        <w:rPr>
          <w:rFonts w:cs="Times New Roman"/>
          <w:b/>
          <w:bCs/>
          <w:sz w:val="24"/>
          <w:szCs w:val="24"/>
          <w:lang w:eastAsia="fr-FR"/>
        </w:rPr>
        <w:t>Des prix dérisoires</w:t>
      </w:r>
    </w:p>
    <w:p w:rsidR="00897938" w:rsidRPr="00397902" w:rsidRDefault="00897938" w:rsidP="000C5430">
      <w:pPr>
        <w:pStyle w:val="Textbody"/>
        <w:ind w:left="-284" w:right="-425"/>
        <w:jc w:val="both"/>
        <w:rPr>
          <w:rFonts w:cs="Times New Roman"/>
          <w:b/>
          <w:sz w:val="24"/>
          <w:szCs w:val="24"/>
          <w:lang w:eastAsia="fr-FR"/>
        </w:rPr>
      </w:pPr>
    </w:p>
    <w:p w:rsidR="00B87B22" w:rsidRDefault="000C5430" w:rsidP="000C5430">
      <w:pPr>
        <w:pStyle w:val="Textbody"/>
        <w:ind w:left="-284" w:right="-425"/>
        <w:jc w:val="both"/>
        <w:rPr>
          <w:rFonts w:cs="Times New Roman"/>
          <w:sz w:val="24"/>
          <w:szCs w:val="24"/>
          <w:lang w:eastAsia="fr-FR"/>
        </w:rPr>
      </w:pPr>
      <w:r w:rsidRPr="00397902">
        <w:rPr>
          <w:rFonts w:cs="Times New Roman"/>
          <w:sz w:val="24"/>
          <w:szCs w:val="24"/>
          <w:lang w:eastAsia="fr-FR"/>
        </w:rPr>
        <w:t xml:space="preserve">Le marché du chocolat est présentement dominé par six </w:t>
      </w:r>
      <w:r w:rsidRPr="00397902">
        <w:rPr>
          <w:rFonts w:cs="Times New Roman"/>
          <w:bCs/>
          <w:sz w:val="24"/>
          <w:szCs w:val="24"/>
          <w:lang w:eastAsia="fr-FR"/>
        </w:rPr>
        <w:t>multinationales</w:t>
      </w:r>
      <w:r w:rsidRPr="00397902">
        <w:rPr>
          <w:rFonts w:cs="Times New Roman"/>
          <w:sz w:val="24"/>
          <w:szCs w:val="24"/>
          <w:lang w:eastAsia="fr-FR"/>
        </w:rPr>
        <w:t xml:space="preserve"> qui contrôlent aussi l’ensemble des activités de transformation du cacao. Les petits producteurs parviennent difficilement à négocier avec ces entreprises, de qui ils dépendent. N’ayant pas la possibilité de transformer eux-mêmes le cacao</w:t>
      </w:r>
      <w:r>
        <w:rPr>
          <w:rFonts w:cs="Times New Roman"/>
          <w:sz w:val="24"/>
          <w:szCs w:val="24"/>
          <w:lang w:eastAsia="fr-FR"/>
        </w:rPr>
        <w:t xml:space="preserve"> (ces pays ne transforment </w:t>
      </w:r>
      <w:r w:rsidRPr="000C5430">
        <w:rPr>
          <w:rFonts w:cs="Times New Roman"/>
          <w:sz w:val="24"/>
          <w:szCs w:val="24"/>
          <w:lang w:eastAsia="fr-FR"/>
        </w:rPr>
        <w:t>que 14 %</w:t>
      </w:r>
      <w:r>
        <w:rPr>
          <w:rStyle w:val="Appelnotedebasdep"/>
          <w:rFonts w:cs="Times New Roman"/>
          <w:sz w:val="24"/>
          <w:szCs w:val="24"/>
          <w:lang w:eastAsia="fr-FR"/>
        </w:rPr>
        <w:footnoteReference w:id="14"/>
      </w:r>
      <w:r w:rsidRPr="000C5430">
        <w:rPr>
          <w:rFonts w:cs="Times New Roman"/>
          <w:sz w:val="24"/>
          <w:szCs w:val="24"/>
          <w:lang w:eastAsia="fr-FR"/>
        </w:rPr>
        <w:t xml:space="preserve"> de ses fèves en cacao, le reste est exporté tel quel vers les pays européens</w:t>
      </w:r>
      <w:r>
        <w:rPr>
          <w:rFonts w:cs="Times New Roman"/>
          <w:sz w:val="24"/>
          <w:szCs w:val="24"/>
          <w:lang w:eastAsia="fr-FR"/>
        </w:rPr>
        <w:t xml:space="preserve">) </w:t>
      </w:r>
      <w:r w:rsidRPr="00397902">
        <w:rPr>
          <w:rFonts w:cs="Times New Roman"/>
          <w:sz w:val="24"/>
          <w:szCs w:val="24"/>
          <w:lang w:eastAsia="fr-FR"/>
        </w:rPr>
        <w:t xml:space="preserve">et ayant difficilement accès au </w:t>
      </w:r>
      <w:r w:rsidRPr="00397902">
        <w:rPr>
          <w:rFonts w:cs="Times New Roman"/>
          <w:bCs/>
          <w:sz w:val="24"/>
          <w:szCs w:val="24"/>
          <w:lang w:eastAsia="fr-FR"/>
        </w:rPr>
        <w:t>crédit</w:t>
      </w:r>
      <w:r w:rsidRPr="00397902">
        <w:rPr>
          <w:rFonts w:cs="Times New Roman"/>
          <w:sz w:val="24"/>
          <w:szCs w:val="24"/>
          <w:lang w:eastAsia="fr-FR"/>
        </w:rPr>
        <w:t xml:space="preserve">, ils doivent traiter avec des intermédiaires qui ne leur offrent qu’une fraction de la valeur réelle de </w:t>
      </w:r>
    </w:p>
    <w:p w:rsidR="00B87B22" w:rsidRDefault="00B87B22" w:rsidP="000C5430">
      <w:pPr>
        <w:pStyle w:val="Textbody"/>
        <w:ind w:left="-284" w:right="-425"/>
        <w:jc w:val="both"/>
        <w:rPr>
          <w:rFonts w:cs="Times New Roman"/>
          <w:sz w:val="24"/>
          <w:szCs w:val="24"/>
          <w:lang w:eastAsia="fr-FR"/>
        </w:rPr>
      </w:pPr>
    </w:p>
    <w:p w:rsidR="00B87B22" w:rsidRDefault="00B87B22" w:rsidP="000C5430">
      <w:pPr>
        <w:pStyle w:val="Textbody"/>
        <w:ind w:left="-284" w:right="-425"/>
        <w:jc w:val="both"/>
        <w:rPr>
          <w:rFonts w:cs="Times New Roman"/>
          <w:sz w:val="24"/>
          <w:szCs w:val="24"/>
          <w:lang w:eastAsia="fr-FR"/>
        </w:rPr>
      </w:pPr>
    </w:p>
    <w:p w:rsidR="000C5430" w:rsidRPr="00847871" w:rsidRDefault="000C5430" w:rsidP="000C5430">
      <w:pPr>
        <w:pStyle w:val="Textbody"/>
        <w:ind w:left="-284" w:right="-425"/>
        <w:jc w:val="both"/>
        <w:rPr>
          <w:rFonts w:cs="Times New Roman"/>
          <w:sz w:val="24"/>
          <w:szCs w:val="24"/>
          <w:lang w:eastAsia="fr-FR"/>
        </w:rPr>
      </w:pPr>
      <w:proofErr w:type="gramStart"/>
      <w:r w:rsidRPr="00397902">
        <w:rPr>
          <w:rFonts w:cs="Times New Roman"/>
          <w:sz w:val="24"/>
          <w:szCs w:val="24"/>
          <w:lang w:eastAsia="fr-FR"/>
        </w:rPr>
        <w:t>leur</w:t>
      </w:r>
      <w:proofErr w:type="gramEnd"/>
      <w:r w:rsidRPr="00397902">
        <w:rPr>
          <w:rFonts w:cs="Times New Roman"/>
          <w:sz w:val="24"/>
          <w:szCs w:val="24"/>
          <w:lang w:eastAsia="fr-FR"/>
        </w:rPr>
        <w:t xml:space="preserve"> production. Imagine : entre 1960 et 2003, le prix des fèves de cacao a diminué de 60 %. Pendant ce temps, le prix d’une tablette </w:t>
      </w:r>
      <w:r>
        <w:rPr>
          <w:rFonts w:cs="Times New Roman"/>
          <w:sz w:val="24"/>
          <w:szCs w:val="24"/>
          <w:lang w:eastAsia="fr-FR"/>
        </w:rPr>
        <w:t>de chocolat a augmenté de 12 %!</w:t>
      </w:r>
    </w:p>
    <w:p w:rsidR="000C5430" w:rsidRPr="00263F80" w:rsidRDefault="000C5430" w:rsidP="000C5430">
      <w:pPr>
        <w:pStyle w:val="Titre4"/>
        <w:rPr>
          <w:rFonts w:ascii="Times New Roman" w:hAnsi="Times New Roman" w:cs="Times New Roman"/>
          <w:i w:val="0"/>
          <w:color w:val="auto"/>
          <w:u w:val="single"/>
        </w:rPr>
      </w:pPr>
      <w:r w:rsidRPr="00263F80">
        <w:rPr>
          <w:rFonts w:ascii="Times New Roman" w:hAnsi="Times New Roman" w:cs="Times New Roman"/>
          <w:i w:val="0"/>
          <w:color w:val="auto"/>
          <w:u w:val="single"/>
        </w:rPr>
        <w:t>ALTERNATIVES POSSIBLES POUR LE CHOCOLAT</w:t>
      </w:r>
    </w:p>
    <w:p w:rsidR="000C5430" w:rsidRDefault="000C5430" w:rsidP="000C5430">
      <w:pPr>
        <w:pStyle w:val="Corpsdetexte21"/>
        <w:spacing w:after="0" w:line="240" w:lineRule="auto"/>
        <w:ind w:left="-284" w:right="-425"/>
        <w:jc w:val="both"/>
        <w:rPr>
          <w:rFonts w:cs="Times New Roman"/>
          <w:b/>
          <w:u w:val="single"/>
        </w:rPr>
      </w:pPr>
    </w:p>
    <w:p w:rsidR="000C5430" w:rsidRDefault="000C5430" w:rsidP="000C5430">
      <w:pPr>
        <w:pStyle w:val="Corpsdetexte21"/>
        <w:spacing w:after="0" w:line="240" w:lineRule="auto"/>
        <w:ind w:left="-284" w:right="-425"/>
        <w:jc w:val="both"/>
        <w:rPr>
          <w:rFonts w:cs="Times New Roman"/>
          <w:b/>
          <w:u w:val="single"/>
        </w:rPr>
      </w:pPr>
      <w:r w:rsidRPr="00397902">
        <w:rPr>
          <w:rFonts w:cs="Times New Roman"/>
          <w:b/>
          <w:u w:val="single"/>
        </w:rPr>
        <w:t>La différence équitable</w:t>
      </w:r>
    </w:p>
    <w:p w:rsidR="000C5430" w:rsidRDefault="000C5430" w:rsidP="000C5430">
      <w:pPr>
        <w:pStyle w:val="Corpsdetexte21"/>
        <w:spacing w:after="0" w:line="240" w:lineRule="auto"/>
        <w:ind w:left="-284" w:right="-425"/>
        <w:jc w:val="both"/>
        <w:rPr>
          <w:rFonts w:cs="Times New Roman"/>
          <w:b/>
          <w:u w:val="single"/>
        </w:rPr>
      </w:pPr>
    </w:p>
    <w:p w:rsidR="000C5430" w:rsidRDefault="000C5430" w:rsidP="000C5430">
      <w:pPr>
        <w:pStyle w:val="Corpsdetexte21"/>
        <w:spacing w:after="0" w:line="240" w:lineRule="auto"/>
        <w:ind w:left="-284" w:right="-425"/>
        <w:jc w:val="both"/>
      </w:pPr>
      <w:r w:rsidRPr="00397902">
        <w:t xml:space="preserve">Le commerce équitable ne contribue pas à l'exploitation des travailleurs et à la dégradation de l'environnement, le commerce équitable apparaît comme étant une solution de choix! Nous contribuons ainsi à la dignité humaine du producteur, au mieux-être de sa communauté et de l'environnement. Le développement d’échanges plus équitables entre les pays du Nord et du Sud est donc essentiel à l’amélioration des conditions de vie de millions d’êtres humains sur la planète. Enfin, pour que le commerce équitable puisse prendre de l'ampleur, il a besoin de nous! En tant que consommateurs responsables, exigeons des produits plus équitables auprès de nos commerçants. </w:t>
      </w:r>
    </w:p>
    <w:p w:rsidR="00897938" w:rsidRPr="00297514" w:rsidRDefault="00897938" w:rsidP="000C5430">
      <w:pPr>
        <w:pStyle w:val="Corpsdetexte21"/>
        <w:spacing w:after="0" w:line="240" w:lineRule="auto"/>
        <w:ind w:left="-284" w:right="-425"/>
        <w:jc w:val="both"/>
        <w:rPr>
          <w:rFonts w:cs="Times New Roman"/>
          <w:b/>
          <w:u w:val="single"/>
        </w:rPr>
      </w:pPr>
    </w:p>
    <w:p w:rsidR="000C5430" w:rsidRPr="00A97217" w:rsidRDefault="000C5430" w:rsidP="000C5430">
      <w:pPr>
        <w:pStyle w:val="Titre21"/>
        <w:ind w:left="-284" w:right="-425"/>
        <w:jc w:val="both"/>
        <w:rPr>
          <w:u w:val="none"/>
        </w:rPr>
      </w:pPr>
      <w:r w:rsidRPr="00397902">
        <w:rPr>
          <w:u w:val="none"/>
        </w:rPr>
        <w:t>La meilleure façon de savoir où aller pour dénicher ce dont nous avons besoin est de consulter le site Web d’</w:t>
      </w:r>
      <w:r w:rsidRPr="00397902">
        <w:rPr>
          <w:bCs/>
          <w:u w:val="none"/>
        </w:rPr>
        <w:t>Équiterre</w:t>
      </w:r>
      <w:r w:rsidRPr="00397902">
        <w:rPr>
          <w:u w:val="none"/>
        </w:rPr>
        <w:t xml:space="preserve">. Vous y retrouverez les endroits et les produits disponibles dans </w:t>
      </w:r>
      <w:hyperlink r:id="rId19" w:history="1">
        <w:r w:rsidRPr="00297514">
          <w:rPr>
            <w:rStyle w:val="Lienhypertexte"/>
          </w:rPr>
          <w:t>votre région</w:t>
        </w:r>
      </w:hyperlink>
      <w:r>
        <w:rPr>
          <w:u w:val="none"/>
        </w:rPr>
        <w:t>.</w:t>
      </w:r>
      <w:bookmarkStart w:id="0" w:name="_GoBack"/>
      <w:bookmarkEnd w:id="0"/>
    </w:p>
    <w:p w:rsidR="00897938" w:rsidRDefault="00897938" w:rsidP="000C5430">
      <w:pPr>
        <w:pStyle w:val="Titre21"/>
        <w:ind w:left="-284" w:right="-425"/>
        <w:jc w:val="both"/>
        <w:rPr>
          <w:u w:val="none"/>
        </w:rPr>
      </w:pPr>
    </w:p>
    <w:p w:rsidR="00897938" w:rsidRDefault="000C5430" w:rsidP="00897938">
      <w:pPr>
        <w:pStyle w:val="Titre21"/>
        <w:ind w:left="-284" w:right="-425"/>
        <w:jc w:val="both"/>
        <w:rPr>
          <w:u w:val="none"/>
        </w:rPr>
      </w:pPr>
      <w:r w:rsidRPr="00397902">
        <w:rPr>
          <w:u w:val="none"/>
        </w:rPr>
        <w:t>Pour trouver des produits équitables dans les commerces près de chez soi, il suffit d’ouvrir l’œil; un nombre impressionnant de points de vente et une diversité de produits sont facilement accessibles. Pour le café seulement, plus de 1550 points de vente</w:t>
      </w:r>
      <w:r>
        <w:rPr>
          <w:u w:val="none"/>
        </w:rPr>
        <w:t xml:space="preserve"> existent à travers le Québec</w:t>
      </w:r>
    </w:p>
    <w:p w:rsidR="00897938" w:rsidRDefault="00897938" w:rsidP="00897938">
      <w:pPr>
        <w:pStyle w:val="Titre21"/>
        <w:ind w:left="-284" w:right="-425"/>
        <w:jc w:val="both"/>
        <w:rPr>
          <w:u w:val="none"/>
        </w:rPr>
      </w:pPr>
    </w:p>
    <w:p w:rsidR="000C5430" w:rsidRPr="00897938" w:rsidRDefault="000C5430" w:rsidP="00897938">
      <w:pPr>
        <w:pStyle w:val="Titre21"/>
        <w:ind w:left="-284" w:right="-425"/>
        <w:jc w:val="both"/>
        <w:rPr>
          <w:u w:val="none"/>
        </w:rPr>
      </w:pPr>
      <w:r w:rsidRPr="00397902">
        <w:rPr>
          <w:b/>
        </w:rPr>
        <w:t>Comment reconnaître les produits équitables</w:t>
      </w:r>
    </w:p>
    <w:p w:rsidR="00897938" w:rsidRPr="00397902" w:rsidRDefault="00897938" w:rsidP="000C5430">
      <w:pPr>
        <w:pStyle w:val="Corpsdetexte21"/>
        <w:spacing w:after="0" w:line="240" w:lineRule="auto"/>
        <w:ind w:right="-425"/>
        <w:jc w:val="both"/>
        <w:rPr>
          <w:rFonts w:cs="Times New Roman"/>
          <w:b/>
        </w:rPr>
      </w:pPr>
    </w:p>
    <w:p w:rsidR="000C5430" w:rsidRPr="00263F80" w:rsidRDefault="000C5430" w:rsidP="000C5430">
      <w:pPr>
        <w:pStyle w:val="Corpsdetexte21"/>
        <w:spacing w:after="0" w:line="240" w:lineRule="auto"/>
        <w:ind w:left="-284" w:right="-425"/>
        <w:jc w:val="both"/>
        <w:rPr>
          <w:rFonts w:cs="Times New Roman"/>
        </w:rPr>
      </w:pPr>
      <w:r w:rsidRPr="00397902">
        <w:rPr>
          <w:rFonts w:cs="Times New Roman"/>
        </w:rPr>
        <w:t xml:space="preserve">Au Canada, afin d'assurer aux consommateurs que les produits qu'ils achètent respectent les principes du commerce équitable, différents organismes internationaux de certification apposent leur sceau. Observe, ci-contre, le logo utilisé au Canada par l’organisme de certification </w:t>
      </w:r>
      <w:proofErr w:type="spellStart"/>
      <w:r>
        <w:rPr>
          <w:rFonts w:cs="Times New Roman"/>
          <w:i/>
          <w:iCs/>
        </w:rPr>
        <w:t>F</w:t>
      </w:r>
      <w:r w:rsidRPr="00397902">
        <w:rPr>
          <w:rFonts w:cs="Times New Roman"/>
          <w:i/>
          <w:iCs/>
        </w:rPr>
        <w:t>air</w:t>
      </w:r>
      <w:r>
        <w:rPr>
          <w:rFonts w:cs="Times New Roman"/>
          <w:i/>
          <w:iCs/>
        </w:rPr>
        <w:t>Trade</w:t>
      </w:r>
      <w:proofErr w:type="spellEnd"/>
      <w:r>
        <w:rPr>
          <w:rFonts w:cs="Times New Roman"/>
        </w:rPr>
        <w:t xml:space="preserve">. </w:t>
      </w:r>
    </w:p>
    <w:p w:rsidR="002659A4" w:rsidRDefault="002659A4"/>
    <w:sectPr w:rsidR="002659A4">
      <w:headerReference w:type="default" r:id="rId20"/>
      <w:footerReference w:type="default" r:id="rId2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8BC" w:rsidRDefault="00E848BC" w:rsidP="000C5430">
      <w:pPr>
        <w:spacing w:after="0" w:line="240" w:lineRule="auto"/>
      </w:pPr>
      <w:r>
        <w:separator/>
      </w:r>
    </w:p>
  </w:endnote>
  <w:endnote w:type="continuationSeparator" w:id="0">
    <w:p w:rsidR="00E848BC" w:rsidRDefault="00E848BC" w:rsidP="000C5430">
      <w:pPr>
        <w:spacing w:after="0" w:line="240" w:lineRule="auto"/>
      </w:pPr>
      <w:r>
        <w:continuationSeparator/>
      </w:r>
    </w:p>
  </w:endnote>
  <w:endnote w:type="continuationNotice" w:id="1">
    <w:p w:rsidR="00171D49" w:rsidRDefault="00171D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chool Book New">
    <w:panose1 w:val="02000500000000000000"/>
    <w:charset w:val="00"/>
    <w:family w:val="auto"/>
    <w:pitch w:val="variable"/>
    <w:sig w:usb0="A00000A7" w:usb1="5000004A" w:usb2="00000000" w:usb3="00000000" w:csb0="0000011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D49" w:rsidRDefault="00171D4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8BC" w:rsidRDefault="00E848BC" w:rsidP="000C5430">
      <w:pPr>
        <w:spacing w:after="0" w:line="240" w:lineRule="auto"/>
      </w:pPr>
      <w:r>
        <w:separator/>
      </w:r>
    </w:p>
  </w:footnote>
  <w:footnote w:type="continuationSeparator" w:id="0">
    <w:p w:rsidR="00E848BC" w:rsidRDefault="00E848BC" w:rsidP="000C5430">
      <w:pPr>
        <w:spacing w:after="0" w:line="240" w:lineRule="auto"/>
      </w:pPr>
      <w:r>
        <w:continuationSeparator/>
      </w:r>
    </w:p>
  </w:footnote>
  <w:footnote w:type="continuationNotice" w:id="1">
    <w:p w:rsidR="00171D49" w:rsidRDefault="00171D49">
      <w:pPr>
        <w:spacing w:after="0" w:line="240" w:lineRule="auto"/>
      </w:pPr>
    </w:p>
  </w:footnote>
  <w:footnote w:id="2">
    <w:p w:rsidR="00E848BC" w:rsidRPr="00647454" w:rsidRDefault="00E848BC" w:rsidP="000C5430">
      <w:pPr>
        <w:pStyle w:val="Notedebasdepage"/>
        <w:rPr>
          <w:sz w:val="16"/>
          <w:szCs w:val="16"/>
        </w:rPr>
      </w:pPr>
      <w:r w:rsidRPr="00647454">
        <w:rPr>
          <w:rStyle w:val="Appelnotedebasdep"/>
          <w:sz w:val="16"/>
          <w:szCs w:val="16"/>
        </w:rPr>
        <w:footnoteRef/>
      </w:r>
      <w:r w:rsidRPr="00647454">
        <w:rPr>
          <w:sz w:val="16"/>
          <w:szCs w:val="16"/>
        </w:rPr>
        <w:t xml:space="preserve"> </w:t>
      </w:r>
      <w:hyperlink r:id="rId1" w:history="1">
        <w:r w:rsidRPr="00647454">
          <w:rPr>
            <w:rStyle w:val="Lienhypertexte"/>
            <w:sz w:val="16"/>
            <w:szCs w:val="16"/>
          </w:rPr>
          <w:t>http://www.wwf.ca/fr/conservation/marine/produits_de_la_mer_durables/</w:t>
        </w:r>
      </w:hyperlink>
      <w:r w:rsidRPr="00647454">
        <w:rPr>
          <w:sz w:val="16"/>
          <w:szCs w:val="16"/>
        </w:rPr>
        <w:t xml:space="preserve"> </w:t>
      </w:r>
    </w:p>
  </w:footnote>
  <w:footnote w:id="3">
    <w:p w:rsidR="00E848BC" w:rsidRPr="00647454" w:rsidRDefault="00E848BC" w:rsidP="000C5430">
      <w:pPr>
        <w:pStyle w:val="Notedebasdepage"/>
        <w:rPr>
          <w:sz w:val="16"/>
          <w:szCs w:val="16"/>
        </w:rPr>
      </w:pPr>
      <w:r w:rsidRPr="00647454">
        <w:rPr>
          <w:rStyle w:val="Appelnotedebasdep"/>
          <w:sz w:val="16"/>
          <w:szCs w:val="16"/>
        </w:rPr>
        <w:footnoteRef/>
      </w:r>
      <w:r w:rsidRPr="00647454">
        <w:rPr>
          <w:sz w:val="16"/>
          <w:szCs w:val="16"/>
        </w:rPr>
        <w:t xml:space="preserve"> </w:t>
      </w:r>
      <w:hyperlink r:id="rId2" w:history="1">
        <w:r w:rsidRPr="00647454">
          <w:rPr>
            <w:rStyle w:val="Lienhypertexte"/>
            <w:sz w:val="16"/>
            <w:szCs w:val="16"/>
          </w:rPr>
          <w:t>http://www.qc.dfo-mpo.gc.ca/peril-risk/especes-aqua-quebec-peril-endangered-aqua-species-quebec-fra.html</w:t>
        </w:r>
      </w:hyperlink>
      <w:r w:rsidRPr="00647454">
        <w:rPr>
          <w:sz w:val="16"/>
          <w:szCs w:val="16"/>
        </w:rPr>
        <w:t xml:space="preserve"> </w:t>
      </w:r>
    </w:p>
  </w:footnote>
  <w:footnote w:id="4">
    <w:p w:rsidR="00E848BC" w:rsidRPr="00647454" w:rsidRDefault="00E848BC" w:rsidP="000C5430">
      <w:pPr>
        <w:pStyle w:val="Notedebasdepage"/>
        <w:rPr>
          <w:sz w:val="16"/>
          <w:szCs w:val="16"/>
        </w:rPr>
      </w:pPr>
      <w:r w:rsidRPr="00647454">
        <w:rPr>
          <w:rStyle w:val="Appelnotedebasdep"/>
          <w:sz w:val="16"/>
          <w:szCs w:val="16"/>
        </w:rPr>
        <w:footnoteRef/>
      </w:r>
      <w:r w:rsidRPr="00647454">
        <w:rPr>
          <w:sz w:val="16"/>
          <w:szCs w:val="16"/>
        </w:rPr>
        <w:t xml:space="preserve"> </w:t>
      </w:r>
      <w:hyperlink r:id="rId3" w:anchor="Les_petits_poissons_menac.C3.A9s" w:history="1">
        <w:r w:rsidRPr="00647454">
          <w:rPr>
            <w:rStyle w:val="Lienhypertexte"/>
            <w:sz w:val="16"/>
            <w:szCs w:val="16"/>
          </w:rPr>
          <w:t>http://www.encyclo-ecolo.com/Guide_d'achat_poissons#Les_petits_poissons_menac.C3.A9s</w:t>
        </w:r>
      </w:hyperlink>
      <w:r w:rsidRPr="00647454">
        <w:rPr>
          <w:sz w:val="16"/>
          <w:szCs w:val="16"/>
        </w:rPr>
        <w:t xml:space="preserve"> </w:t>
      </w:r>
    </w:p>
  </w:footnote>
  <w:footnote w:id="5">
    <w:p w:rsidR="00E848BC" w:rsidRDefault="00E848BC" w:rsidP="000C5430">
      <w:pPr>
        <w:pStyle w:val="Notedebasdepage"/>
      </w:pPr>
      <w:r w:rsidRPr="00647454">
        <w:rPr>
          <w:rStyle w:val="Appelnotedebasdep"/>
          <w:sz w:val="16"/>
          <w:szCs w:val="16"/>
        </w:rPr>
        <w:footnoteRef/>
      </w:r>
      <w:r w:rsidRPr="00647454">
        <w:rPr>
          <w:sz w:val="16"/>
          <w:szCs w:val="16"/>
        </w:rPr>
        <w:t xml:space="preserve"> </w:t>
      </w:r>
      <w:hyperlink r:id="rId4" w:history="1">
        <w:r w:rsidRPr="00647454">
          <w:rPr>
            <w:rStyle w:val="Lienhypertexte"/>
            <w:sz w:val="16"/>
            <w:szCs w:val="16"/>
          </w:rPr>
          <w:t>http://www.davidsuzuki.org/fr/champs-dintervention/oceans-et-eau-douce/enjeux-et-recherche/pecheries-durables/quest-ce-quun-produit-de-la-mer-durable/</w:t>
        </w:r>
      </w:hyperlink>
      <w:r>
        <w:t xml:space="preserve"> </w:t>
      </w:r>
    </w:p>
  </w:footnote>
  <w:footnote w:id="6">
    <w:p w:rsidR="00E848BC" w:rsidRPr="00A31877" w:rsidRDefault="00E848BC" w:rsidP="000C5430">
      <w:pPr>
        <w:pStyle w:val="Notedebasdepage"/>
        <w:rPr>
          <w:sz w:val="16"/>
          <w:szCs w:val="16"/>
        </w:rPr>
      </w:pPr>
      <w:r w:rsidRPr="00A31877">
        <w:rPr>
          <w:rStyle w:val="Appelnotedebasdep"/>
          <w:sz w:val="16"/>
          <w:szCs w:val="16"/>
        </w:rPr>
        <w:footnoteRef/>
      </w:r>
      <w:r w:rsidRPr="00A31877">
        <w:rPr>
          <w:sz w:val="16"/>
          <w:szCs w:val="16"/>
        </w:rPr>
        <w:t xml:space="preserve"> </w:t>
      </w:r>
      <w:hyperlink r:id="rId5" w:history="1">
        <w:r w:rsidRPr="00A31877">
          <w:rPr>
            <w:rStyle w:val="Lienhypertexte"/>
            <w:sz w:val="16"/>
            <w:szCs w:val="16"/>
          </w:rPr>
          <w:t>http://www.dfo-mpo.gc.ca/international/isu-global-fra.htm</w:t>
        </w:r>
      </w:hyperlink>
      <w:r w:rsidRPr="00A31877">
        <w:rPr>
          <w:sz w:val="16"/>
          <w:szCs w:val="16"/>
        </w:rPr>
        <w:t xml:space="preserve"> </w:t>
      </w:r>
    </w:p>
  </w:footnote>
  <w:footnote w:id="7">
    <w:p w:rsidR="00E848BC" w:rsidRDefault="00E848BC" w:rsidP="000C5430">
      <w:pPr>
        <w:pStyle w:val="Notedebasdepage"/>
      </w:pPr>
      <w:r w:rsidRPr="00A31877">
        <w:rPr>
          <w:rStyle w:val="Appelnotedebasdep"/>
          <w:sz w:val="16"/>
          <w:szCs w:val="16"/>
        </w:rPr>
        <w:footnoteRef/>
      </w:r>
      <w:r w:rsidRPr="00A31877">
        <w:rPr>
          <w:sz w:val="16"/>
          <w:szCs w:val="16"/>
        </w:rPr>
        <w:t xml:space="preserve"> </w:t>
      </w:r>
      <w:hyperlink r:id="rId6" w:history="1">
        <w:r w:rsidRPr="00A31877">
          <w:rPr>
            <w:rStyle w:val="Lienhypertexte"/>
            <w:sz w:val="16"/>
            <w:szCs w:val="16"/>
          </w:rPr>
          <w:t>https://assets.wwf.ch/downloads/wwf_faktenblatt_ueberfischung_fr_091110_uh.pdf</w:t>
        </w:r>
      </w:hyperlink>
      <w:r>
        <w:t xml:space="preserve"> </w:t>
      </w:r>
    </w:p>
  </w:footnote>
  <w:footnote w:id="8">
    <w:p w:rsidR="00E848BC" w:rsidRPr="00BC1594" w:rsidRDefault="00E848BC" w:rsidP="000C5430">
      <w:pPr>
        <w:pStyle w:val="Notedebasdepage"/>
        <w:rPr>
          <w:sz w:val="16"/>
          <w:szCs w:val="16"/>
        </w:rPr>
      </w:pPr>
      <w:r w:rsidRPr="00BC1594">
        <w:rPr>
          <w:rStyle w:val="Appelnotedebasdep"/>
          <w:sz w:val="16"/>
          <w:szCs w:val="16"/>
        </w:rPr>
        <w:footnoteRef/>
      </w:r>
      <w:r w:rsidRPr="00BC1594">
        <w:rPr>
          <w:sz w:val="16"/>
          <w:szCs w:val="16"/>
        </w:rPr>
        <w:t xml:space="preserve"> </w:t>
      </w:r>
      <w:hyperlink r:id="rId7" w:history="1">
        <w:r w:rsidRPr="00BC1594">
          <w:rPr>
            <w:rStyle w:val="Lienhypertexte"/>
            <w:sz w:val="16"/>
            <w:szCs w:val="16"/>
          </w:rPr>
          <w:t>http://www.lefigaro.fr/conjoncture/2015/05/26/20002-20150526ARTFIG00002-les-stocks-de-thon-rouge-sont-quatre-fois-plus-importants-qu-il-y-a-quinze-ans.php</w:t>
        </w:r>
      </w:hyperlink>
      <w:r w:rsidRPr="00BC1594">
        <w:rPr>
          <w:sz w:val="16"/>
          <w:szCs w:val="16"/>
        </w:rPr>
        <w:t xml:space="preserve"> </w:t>
      </w:r>
    </w:p>
  </w:footnote>
  <w:footnote w:id="9">
    <w:p w:rsidR="00E848BC" w:rsidRPr="00BC1594" w:rsidRDefault="00E848BC" w:rsidP="000C5430">
      <w:pPr>
        <w:pStyle w:val="Notedebasdepage"/>
        <w:rPr>
          <w:sz w:val="16"/>
          <w:szCs w:val="16"/>
        </w:rPr>
      </w:pPr>
      <w:r w:rsidRPr="00BC1594">
        <w:rPr>
          <w:rStyle w:val="Appelnotedebasdep"/>
          <w:sz w:val="16"/>
          <w:szCs w:val="16"/>
        </w:rPr>
        <w:footnoteRef/>
      </w:r>
      <w:r w:rsidRPr="00BC1594">
        <w:rPr>
          <w:sz w:val="16"/>
          <w:szCs w:val="16"/>
        </w:rPr>
        <w:t xml:space="preserve"> </w:t>
      </w:r>
      <w:hyperlink r:id="rId8" w:history="1">
        <w:r w:rsidRPr="0042168F">
          <w:rPr>
            <w:rStyle w:val="Lienhypertexte"/>
            <w:sz w:val="16"/>
            <w:szCs w:val="16"/>
          </w:rPr>
          <w:t>http://www.planetoscope.com/eau-oceans/199-peche-et-prises-mondiales-de-poissons.html</w:t>
        </w:r>
      </w:hyperlink>
      <w:r>
        <w:rPr>
          <w:sz w:val="16"/>
          <w:szCs w:val="16"/>
        </w:rPr>
        <w:t xml:space="preserve"> </w:t>
      </w:r>
    </w:p>
  </w:footnote>
  <w:footnote w:id="10">
    <w:p w:rsidR="00E848BC" w:rsidRPr="003844BE" w:rsidRDefault="00E848BC" w:rsidP="000C5430">
      <w:pPr>
        <w:pStyle w:val="Notedebasdepage"/>
        <w:rPr>
          <w:sz w:val="16"/>
          <w:szCs w:val="16"/>
        </w:rPr>
      </w:pPr>
      <w:r w:rsidRPr="003844BE">
        <w:rPr>
          <w:rStyle w:val="Appelnotedebasdep"/>
          <w:sz w:val="16"/>
          <w:szCs w:val="16"/>
        </w:rPr>
        <w:footnoteRef/>
      </w:r>
      <w:r w:rsidRPr="003844BE">
        <w:rPr>
          <w:sz w:val="16"/>
          <w:szCs w:val="16"/>
        </w:rPr>
        <w:t xml:space="preserve"> Idem.</w:t>
      </w:r>
    </w:p>
  </w:footnote>
  <w:footnote w:id="11">
    <w:p w:rsidR="00E848BC" w:rsidRPr="00797887" w:rsidRDefault="00E848BC" w:rsidP="000C5430">
      <w:pPr>
        <w:pStyle w:val="Notedebasdepage"/>
        <w:rPr>
          <w:sz w:val="16"/>
          <w:szCs w:val="16"/>
        </w:rPr>
      </w:pPr>
      <w:r w:rsidRPr="00797887">
        <w:rPr>
          <w:rStyle w:val="Appelnotedebasdep"/>
          <w:sz w:val="16"/>
          <w:szCs w:val="16"/>
        </w:rPr>
        <w:footnoteRef/>
      </w:r>
      <w:r w:rsidRPr="00797887">
        <w:rPr>
          <w:sz w:val="16"/>
          <w:szCs w:val="16"/>
        </w:rPr>
        <w:t xml:space="preserve"> </w:t>
      </w:r>
      <w:hyperlink r:id="rId9" w:history="1">
        <w:r w:rsidRPr="00797887">
          <w:rPr>
            <w:rStyle w:val="Lienhypertexte"/>
            <w:sz w:val="16"/>
            <w:szCs w:val="16"/>
          </w:rPr>
          <w:t>http://www.ciso.qc.ca/la-cqcam/ateliers-de-misere/definition-et-contexte/</w:t>
        </w:r>
      </w:hyperlink>
      <w:r w:rsidRPr="00797887">
        <w:rPr>
          <w:sz w:val="16"/>
          <w:szCs w:val="16"/>
        </w:rPr>
        <w:t xml:space="preserve"> </w:t>
      </w:r>
    </w:p>
  </w:footnote>
  <w:footnote w:id="12">
    <w:p w:rsidR="00E848BC" w:rsidRPr="00171D49" w:rsidRDefault="00E848BC" w:rsidP="000C5430">
      <w:pPr>
        <w:pStyle w:val="Notedebasdepage"/>
      </w:pPr>
      <w:r w:rsidRPr="00797887">
        <w:rPr>
          <w:rStyle w:val="Appelnotedebasdep"/>
          <w:sz w:val="16"/>
          <w:szCs w:val="16"/>
        </w:rPr>
        <w:footnoteRef/>
      </w:r>
      <w:r w:rsidRPr="00797887">
        <w:rPr>
          <w:sz w:val="16"/>
          <w:szCs w:val="16"/>
        </w:rPr>
        <w:t xml:space="preserve"> </w:t>
      </w:r>
      <w:hyperlink r:id="rId10" w:history="1">
        <w:r w:rsidRPr="00171D49">
          <w:rPr>
            <w:rStyle w:val="Lienhypertexte"/>
            <w:sz w:val="16"/>
            <w:szCs w:val="16"/>
          </w:rPr>
          <w:t>Centre international de solidarite ouvrière</w:t>
        </w:r>
      </w:hyperlink>
      <w:r w:rsidRPr="00171D49">
        <w:t xml:space="preserve"> </w:t>
      </w:r>
    </w:p>
  </w:footnote>
  <w:footnote w:id="13">
    <w:p w:rsidR="00E848BC" w:rsidRPr="00171D49" w:rsidRDefault="00E848BC">
      <w:pPr>
        <w:pStyle w:val="Notedebasdepage"/>
        <w:rPr>
          <w:sz w:val="16"/>
          <w:szCs w:val="16"/>
        </w:rPr>
      </w:pPr>
      <w:r w:rsidRPr="00E848BC">
        <w:rPr>
          <w:rStyle w:val="Appelnotedebasdep"/>
          <w:sz w:val="16"/>
          <w:szCs w:val="16"/>
        </w:rPr>
        <w:footnoteRef/>
      </w:r>
      <w:r w:rsidRPr="00171D49">
        <w:rPr>
          <w:sz w:val="16"/>
          <w:szCs w:val="16"/>
        </w:rPr>
        <w:t xml:space="preserve"> </w:t>
      </w:r>
      <w:hyperlink r:id="rId11" w:history="1">
        <w:r w:rsidRPr="00171D49">
          <w:rPr>
            <w:rStyle w:val="Lienhypertexte"/>
            <w:sz w:val="16"/>
            <w:szCs w:val="16"/>
          </w:rPr>
          <w:t>http://www.cs3r.org/1478-ce_nouveau_produit_de_luxe</w:t>
        </w:r>
      </w:hyperlink>
      <w:r w:rsidRPr="00171D49">
        <w:rPr>
          <w:sz w:val="16"/>
          <w:szCs w:val="16"/>
        </w:rPr>
        <w:t xml:space="preserve"> </w:t>
      </w:r>
    </w:p>
  </w:footnote>
  <w:footnote w:id="14">
    <w:p w:rsidR="00E848BC" w:rsidRPr="00171D49" w:rsidRDefault="00E848BC">
      <w:pPr>
        <w:pStyle w:val="Notedebasdepage"/>
        <w:rPr>
          <w:sz w:val="16"/>
          <w:szCs w:val="16"/>
        </w:rPr>
      </w:pPr>
      <w:r w:rsidRPr="000C5430">
        <w:rPr>
          <w:rStyle w:val="Appelnotedebasdep"/>
          <w:sz w:val="16"/>
          <w:szCs w:val="16"/>
        </w:rPr>
        <w:footnoteRef/>
      </w:r>
      <w:r w:rsidRPr="00171D49">
        <w:rPr>
          <w:sz w:val="16"/>
          <w:szCs w:val="16"/>
        </w:rPr>
        <w:t xml:space="preserve"> </w:t>
      </w:r>
      <w:hyperlink r:id="rId12" w:history="1">
        <w:r w:rsidRPr="00171D49">
          <w:rPr>
            <w:rStyle w:val="Lienhypertexte"/>
            <w:sz w:val="16"/>
            <w:szCs w:val="16"/>
          </w:rPr>
          <w:t>http://www.chococlic.com/La-provenance-des-feves-de-cacao-d-Afrique_a1482.html</w:t>
        </w:r>
      </w:hyperlink>
      <w:r w:rsidRPr="00171D49">
        <w:rPr>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8BC" w:rsidRDefault="00E848BC">
    <w:pPr>
      <w:pStyle w:val="En-tte"/>
    </w:pPr>
    <w:r>
      <w:rPr>
        <w:noProof/>
        <w:lang w:eastAsia="fr-CA"/>
      </w:rPr>
      <w:drawing>
        <wp:anchor distT="0" distB="0" distL="114300" distR="114300" simplePos="0" relativeHeight="251659264" behindDoc="1" locked="0" layoutInCell="1" allowOverlap="1" wp14:anchorId="503F37AB" wp14:editId="244789F1">
          <wp:simplePos x="0" y="0"/>
          <wp:positionH relativeFrom="column">
            <wp:posOffset>-1143000</wp:posOffset>
          </wp:positionH>
          <wp:positionV relativeFrom="paragraph">
            <wp:posOffset>-559435</wp:posOffset>
          </wp:positionV>
          <wp:extent cx="7955280" cy="1613535"/>
          <wp:effectExtent l="0" t="0" r="7620" b="5715"/>
          <wp:wrapThrough wrapText="bothSides">
            <wp:wrapPolygon edited="0">
              <wp:start x="0" y="0"/>
              <wp:lineTo x="0" y="21421"/>
              <wp:lineTo x="21569" y="21421"/>
              <wp:lineTo x="21569" y="0"/>
              <wp:lineTo x="0" y="0"/>
            </wp:wrapPolygon>
          </wp:wrapThrough>
          <wp:docPr id="1" name="Image 1" descr="T:\Rita\rita_2012_certificats_template_02a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ita\rita_2012_certificats_template_02a11.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088" t="20413"/>
                  <a:stretch/>
                </pic:blipFill>
                <pic:spPr bwMode="auto">
                  <a:xfrm>
                    <a:off x="0" y="0"/>
                    <a:ext cx="7955280" cy="16135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166DF"/>
    <w:multiLevelType w:val="hybridMultilevel"/>
    <w:tmpl w:val="CBD2EC58"/>
    <w:lvl w:ilvl="0" w:tplc="0C0C000F">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nsid w:val="36CD0927"/>
    <w:multiLevelType w:val="hybridMultilevel"/>
    <w:tmpl w:val="A3EE50FE"/>
    <w:lvl w:ilvl="0" w:tplc="0C0C000F">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9">
      <w:start w:val="1"/>
      <w:numFmt w:val="lowerLetter"/>
      <w:lvlText w:val="%3."/>
      <w:lvlJc w:val="lef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nsid w:val="373939E3"/>
    <w:multiLevelType w:val="multilevel"/>
    <w:tmpl w:val="D21C1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4750B8"/>
    <w:multiLevelType w:val="multilevel"/>
    <w:tmpl w:val="BBA65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0C3F54"/>
    <w:multiLevelType w:val="hybridMultilevel"/>
    <w:tmpl w:val="8B9EBFE8"/>
    <w:lvl w:ilvl="0" w:tplc="0C0C0001">
      <w:start w:val="1"/>
      <w:numFmt w:val="bullet"/>
      <w:lvlText w:val=""/>
      <w:lvlJc w:val="left"/>
      <w:pPr>
        <w:ind w:left="436" w:hanging="360"/>
      </w:pPr>
      <w:rPr>
        <w:rFonts w:ascii="Symbol" w:hAnsi="Symbol" w:hint="default"/>
      </w:rPr>
    </w:lvl>
    <w:lvl w:ilvl="1" w:tplc="0C0C0003" w:tentative="1">
      <w:start w:val="1"/>
      <w:numFmt w:val="bullet"/>
      <w:lvlText w:val="o"/>
      <w:lvlJc w:val="left"/>
      <w:pPr>
        <w:ind w:left="1156" w:hanging="360"/>
      </w:pPr>
      <w:rPr>
        <w:rFonts w:ascii="Courier New" w:hAnsi="Courier New" w:cs="Courier New" w:hint="default"/>
      </w:rPr>
    </w:lvl>
    <w:lvl w:ilvl="2" w:tplc="0C0C0005" w:tentative="1">
      <w:start w:val="1"/>
      <w:numFmt w:val="bullet"/>
      <w:lvlText w:val=""/>
      <w:lvlJc w:val="left"/>
      <w:pPr>
        <w:ind w:left="1876" w:hanging="360"/>
      </w:pPr>
      <w:rPr>
        <w:rFonts w:ascii="Wingdings" w:hAnsi="Wingdings" w:hint="default"/>
      </w:rPr>
    </w:lvl>
    <w:lvl w:ilvl="3" w:tplc="0C0C0001" w:tentative="1">
      <w:start w:val="1"/>
      <w:numFmt w:val="bullet"/>
      <w:lvlText w:val=""/>
      <w:lvlJc w:val="left"/>
      <w:pPr>
        <w:ind w:left="2596" w:hanging="360"/>
      </w:pPr>
      <w:rPr>
        <w:rFonts w:ascii="Symbol" w:hAnsi="Symbol" w:hint="default"/>
      </w:rPr>
    </w:lvl>
    <w:lvl w:ilvl="4" w:tplc="0C0C0003" w:tentative="1">
      <w:start w:val="1"/>
      <w:numFmt w:val="bullet"/>
      <w:lvlText w:val="o"/>
      <w:lvlJc w:val="left"/>
      <w:pPr>
        <w:ind w:left="3316" w:hanging="360"/>
      </w:pPr>
      <w:rPr>
        <w:rFonts w:ascii="Courier New" w:hAnsi="Courier New" w:cs="Courier New" w:hint="default"/>
      </w:rPr>
    </w:lvl>
    <w:lvl w:ilvl="5" w:tplc="0C0C0005" w:tentative="1">
      <w:start w:val="1"/>
      <w:numFmt w:val="bullet"/>
      <w:lvlText w:val=""/>
      <w:lvlJc w:val="left"/>
      <w:pPr>
        <w:ind w:left="4036" w:hanging="360"/>
      </w:pPr>
      <w:rPr>
        <w:rFonts w:ascii="Wingdings" w:hAnsi="Wingdings" w:hint="default"/>
      </w:rPr>
    </w:lvl>
    <w:lvl w:ilvl="6" w:tplc="0C0C0001" w:tentative="1">
      <w:start w:val="1"/>
      <w:numFmt w:val="bullet"/>
      <w:lvlText w:val=""/>
      <w:lvlJc w:val="left"/>
      <w:pPr>
        <w:ind w:left="4756" w:hanging="360"/>
      </w:pPr>
      <w:rPr>
        <w:rFonts w:ascii="Symbol" w:hAnsi="Symbol" w:hint="default"/>
      </w:rPr>
    </w:lvl>
    <w:lvl w:ilvl="7" w:tplc="0C0C0003" w:tentative="1">
      <w:start w:val="1"/>
      <w:numFmt w:val="bullet"/>
      <w:lvlText w:val="o"/>
      <w:lvlJc w:val="left"/>
      <w:pPr>
        <w:ind w:left="5476" w:hanging="360"/>
      </w:pPr>
      <w:rPr>
        <w:rFonts w:ascii="Courier New" w:hAnsi="Courier New" w:cs="Courier New" w:hint="default"/>
      </w:rPr>
    </w:lvl>
    <w:lvl w:ilvl="8" w:tplc="0C0C0005" w:tentative="1">
      <w:start w:val="1"/>
      <w:numFmt w:val="bullet"/>
      <w:lvlText w:val=""/>
      <w:lvlJc w:val="left"/>
      <w:pPr>
        <w:ind w:left="6196" w:hanging="360"/>
      </w:pPr>
      <w:rPr>
        <w:rFonts w:ascii="Wingdings" w:hAnsi="Wingdings" w:hint="default"/>
      </w:rPr>
    </w:lvl>
  </w:abstractNum>
  <w:abstractNum w:abstractNumId="5">
    <w:nsid w:val="438D2C44"/>
    <w:multiLevelType w:val="hybridMultilevel"/>
    <w:tmpl w:val="D0D65C30"/>
    <w:lvl w:ilvl="0" w:tplc="0C0C0001">
      <w:start w:val="1"/>
      <w:numFmt w:val="bullet"/>
      <w:lvlText w:val=""/>
      <w:lvlJc w:val="left"/>
      <w:pPr>
        <w:ind w:left="436" w:hanging="360"/>
      </w:pPr>
      <w:rPr>
        <w:rFonts w:ascii="Symbol" w:hAnsi="Symbol" w:hint="default"/>
      </w:rPr>
    </w:lvl>
    <w:lvl w:ilvl="1" w:tplc="0C0C0003" w:tentative="1">
      <w:start w:val="1"/>
      <w:numFmt w:val="bullet"/>
      <w:lvlText w:val="o"/>
      <w:lvlJc w:val="left"/>
      <w:pPr>
        <w:ind w:left="1156" w:hanging="360"/>
      </w:pPr>
      <w:rPr>
        <w:rFonts w:ascii="Courier New" w:hAnsi="Courier New" w:cs="Courier New" w:hint="default"/>
      </w:rPr>
    </w:lvl>
    <w:lvl w:ilvl="2" w:tplc="0C0C0005" w:tentative="1">
      <w:start w:val="1"/>
      <w:numFmt w:val="bullet"/>
      <w:lvlText w:val=""/>
      <w:lvlJc w:val="left"/>
      <w:pPr>
        <w:ind w:left="1876" w:hanging="360"/>
      </w:pPr>
      <w:rPr>
        <w:rFonts w:ascii="Wingdings" w:hAnsi="Wingdings" w:hint="default"/>
      </w:rPr>
    </w:lvl>
    <w:lvl w:ilvl="3" w:tplc="0C0C0001" w:tentative="1">
      <w:start w:val="1"/>
      <w:numFmt w:val="bullet"/>
      <w:lvlText w:val=""/>
      <w:lvlJc w:val="left"/>
      <w:pPr>
        <w:ind w:left="2596" w:hanging="360"/>
      </w:pPr>
      <w:rPr>
        <w:rFonts w:ascii="Symbol" w:hAnsi="Symbol" w:hint="default"/>
      </w:rPr>
    </w:lvl>
    <w:lvl w:ilvl="4" w:tplc="0C0C0003" w:tentative="1">
      <w:start w:val="1"/>
      <w:numFmt w:val="bullet"/>
      <w:lvlText w:val="o"/>
      <w:lvlJc w:val="left"/>
      <w:pPr>
        <w:ind w:left="3316" w:hanging="360"/>
      </w:pPr>
      <w:rPr>
        <w:rFonts w:ascii="Courier New" w:hAnsi="Courier New" w:cs="Courier New" w:hint="default"/>
      </w:rPr>
    </w:lvl>
    <w:lvl w:ilvl="5" w:tplc="0C0C0005" w:tentative="1">
      <w:start w:val="1"/>
      <w:numFmt w:val="bullet"/>
      <w:lvlText w:val=""/>
      <w:lvlJc w:val="left"/>
      <w:pPr>
        <w:ind w:left="4036" w:hanging="360"/>
      </w:pPr>
      <w:rPr>
        <w:rFonts w:ascii="Wingdings" w:hAnsi="Wingdings" w:hint="default"/>
      </w:rPr>
    </w:lvl>
    <w:lvl w:ilvl="6" w:tplc="0C0C0001" w:tentative="1">
      <w:start w:val="1"/>
      <w:numFmt w:val="bullet"/>
      <w:lvlText w:val=""/>
      <w:lvlJc w:val="left"/>
      <w:pPr>
        <w:ind w:left="4756" w:hanging="360"/>
      </w:pPr>
      <w:rPr>
        <w:rFonts w:ascii="Symbol" w:hAnsi="Symbol" w:hint="default"/>
      </w:rPr>
    </w:lvl>
    <w:lvl w:ilvl="7" w:tplc="0C0C0003" w:tentative="1">
      <w:start w:val="1"/>
      <w:numFmt w:val="bullet"/>
      <w:lvlText w:val="o"/>
      <w:lvlJc w:val="left"/>
      <w:pPr>
        <w:ind w:left="5476" w:hanging="360"/>
      </w:pPr>
      <w:rPr>
        <w:rFonts w:ascii="Courier New" w:hAnsi="Courier New" w:cs="Courier New" w:hint="default"/>
      </w:rPr>
    </w:lvl>
    <w:lvl w:ilvl="8" w:tplc="0C0C0005" w:tentative="1">
      <w:start w:val="1"/>
      <w:numFmt w:val="bullet"/>
      <w:lvlText w:val=""/>
      <w:lvlJc w:val="left"/>
      <w:pPr>
        <w:ind w:left="6196" w:hanging="360"/>
      </w:pPr>
      <w:rPr>
        <w:rFonts w:ascii="Wingdings" w:hAnsi="Wingdings" w:hint="default"/>
      </w:rPr>
    </w:lvl>
  </w:abstractNum>
  <w:abstractNum w:abstractNumId="6">
    <w:nsid w:val="53C31A40"/>
    <w:multiLevelType w:val="hybridMultilevel"/>
    <w:tmpl w:val="D6DC5C20"/>
    <w:lvl w:ilvl="0" w:tplc="0C0C0001">
      <w:start w:val="1"/>
      <w:numFmt w:val="bullet"/>
      <w:lvlText w:val=""/>
      <w:lvlJc w:val="left"/>
      <w:pPr>
        <w:ind w:left="436" w:hanging="360"/>
      </w:pPr>
      <w:rPr>
        <w:rFonts w:ascii="Symbol" w:hAnsi="Symbol" w:hint="default"/>
      </w:rPr>
    </w:lvl>
    <w:lvl w:ilvl="1" w:tplc="0C0C0001">
      <w:start w:val="1"/>
      <w:numFmt w:val="bullet"/>
      <w:lvlText w:val=""/>
      <w:lvlJc w:val="left"/>
      <w:pPr>
        <w:ind w:left="1495" w:hanging="360"/>
      </w:pPr>
      <w:rPr>
        <w:rFonts w:ascii="Symbol" w:hAnsi="Symbol" w:hint="default"/>
      </w:rPr>
    </w:lvl>
    <w:lvl w:ilvl="2" w:tplc="0C0C0005" w:tentative="1">
      <w:start w:val="1"/>
      <w:numFmt w:val="bullet"/>
      <w:lvlText w:val=""/>
      <w:lvlJc w:val="left"/>
      <w:pPr>
        <w:ind w:left="1876" w:hanging="360"/>
      </w:pPr>
      <w:rPr>
        <w:rFonts w:ascii="Wingdings" w:hAnsi="Wingdings" w:hint="default"/>
      </w:rPr>
    </w:lvl>
    <w:lvl w:ilvl="3" w:tplc="0C0C0001" w:tentative="1">
      <w:start w:val="1"/>
      <w:numFmt w:val="bullet"/>
      <w:lvlText w:val=""/>
      <w:lvlJc w:val="left"/>
      <w:pPr>
        <w:ind w:left="2596" w:hanging="360"/>
      </w:pPr>
      <w:rPr>
        <w:rFonts w:ascii="Symbol" w:hAnsi="Symbol" w:hint="default"/>
      </w:rPr>
    </w:lvl>
    <w:lvl w:ilvl="4" w:tplc="0C0C0003" w:tentative="1">
      <w:start w:val="1"/>
      <w:numFmt w:val="bullet"/>
      <w:lvlText w:val="o"/>
      <w:lvlJc w:val="left"/>
      <w:pPr>
        <w:ind w:left="3316" w:hanging="360"/>
      </w:pPr>
      <w:rPr>
        <w:rFonts w:ascii="Courier New" w:hAnsi="Courier New" w:cs="Courier New" w:hint="default"/>
      </w:rPr>
    </w:lvl>
    <w:lvl w:ilvl="5" w:tplc="0C0C0005" w:tentative="1">
      <w:start w:val="1"/>
      <w:numFmt w:val="bullet"/>
      <w:lvlText w:val=""/>
      <w:lvlJc w:val="left"/>
      <w:pPr>
        <w:ind w:left="4036" w:hanging="360"/>
      </w:pPr>
      <w:rPr>
        <w:rFonts w:ascii="Wingdings" w:hAnsi="Wingdings" w:hint="default"/>
      </w:rPr>
    </w:lvl>
    <w:lvl w:ilvl="6" w:tplc="0C0C0001" w:tentative="1">
      <w:start w:val="1"/>
      <w:numFmt w:val="bullet"/>
      <w:lvlText w:val=""/>
      <w:lvlJc w:val="left"/>
      <w:pPr>
        <w:ind w:left="4756" w:hanging="360"/>
      </w:pPr>
      <w:rPr>
        <w:rFonts w:ascii="Symbol" w:hAnsi="Symbol" w:hint="default"/>
      </w:rPr>
    </w:lvl>
    <w:lvl w:ilvl="7" w:tplc="0C0C0003" w:tentative="1">
      <w:start w:val="1"/>
      <w:numFmt w:val="bullet"/>
      <w:lvlText w:val="o"/>
      <w:lvlJc w:val="left"/>
      <w:pPr>
        <w:ind w:left="5476" w:hanging="360"/>
      </w:pPr>
      <w:rPr>
        <w:rFonts w:ascii="Courier New" w:hAnsi="Courier New" w:cs="Courier New" w:hint="default"/>
      </w:rPr>
    </w:lvl>
    <w:lvl w:ilvl="8" w:tplc="0C0C0005" w:tentative="1">
      <w:start w:val="1"/>
      <w:numFmt w:val="bullet"/>
      <w:lvlText w:val=""/>
      <w:lvlJc w:val="left"/>
      <w:pPr>
        <w:ind w:left="6196" w:hanging="360"/>
      </w:pPr>
      <w:rPr>
        <w:rFonts w:ascii="Wingdings" w:hAnsi="Wingdings" w:hint="default"/>
      </w:rPr>
    </w:lvl>
  </w:abstractNum>
  <w:abstractNum w:abstractNumId="7">
    <w:nsid w:val="5CB85310"/>
    <w:multiLevelType w:val="multilevel"/>
    <w:tmpl w:val="AF6C3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DF95EAD"/>
    <w:multiLevelType w:val="hybridMultilevel"/>
    <w:tmpl w:val="C944B14A"/>
    <w:lvl w:ilvl="0" w:tplc="0C0C0001">
      <w:start w:val="1"/>
      <w:numFmt w:val="bullet"/>
      <w:lvlText w:val=""/>
      <w:lvlJc w:val="left"/>
      <w:pPr>
        <w:ind w:left="2136" w:hanging="360"/>
      </w:pPr>
      <w:rPr>
        <w:rFonts w:ascii="Symbol" w:hAnsi="Symbol" w:hint="default"/>
      </w:rPr>
    </w:lvl>
    <w:lvl w:ilvl="1" w:tplc="0C0C0003" w:tentative="1">
      <w:start w:val="1"/>
      <w:numFmt w:val="bullet"/>
      <w:lvlText w:val="o"/>
      <w:lvlJc w:val="left"/>
      <w:pPr>
        <w:ind w:left="2856" w:hanging="360"/>
      </w:pPr>
      <w:rPr>
        <w:rFonts w:ascii="Courier New" w:hAnsi="Courier New" w:cs="Courier New" w:hint="default"/>
      </w:rPr>
    </w:lvl>
    <w:lvl w:ilvl="2" w:tplc="0C0C0005" w:tentative="1">
      <w:start w:val="1"/>
      <w:numFmt w:val="bullet"/>
      <w:lvlText w:val=""/>
      <w:lvlJc w:val="left"/>
      <w:pPr>
        <w:ind w:left="3576" w:hanging="360"/>
      </w:pPr>
      <w:rPr>
        <w:rFonts w:ascii="Wingdings" w:hAnsi="Wingdings" w:hint="default"/>
      </w:rPr>
    </w:lvl>
    <w:lvl w:ilvl="3" w:tplc="0C0C0001" w:tentative="1">
      <w:start w:val="1"/>
      <w:numFmt w:val="bullet"/>
      <w:lvlText w:val=""/>
      <w:lvlJc w:val="left"/>
      <w:pPr>
        <w:ind w:left="4296" w:hanging="360"/>
      </w:pPr>
      <w:rPr>
        <w:rFonts w:ascii="Symbol" w:hAnsi="Symbol" w:hint="default"/>
      </w:rPr>
    </w:lvl>
    <w:lvl w:ilvl="4" w:tplc="0C0C0003" w:tentative="1">
      <w:start w:val="1"/>
      <w:numFmt w:val="bullet"/>
      <w:lvlText w:val="o"/>
      <w:lvlJc w:val="left"/>
      <w:pPr>
        <w:ind w:left="5016" w:hanging="360"/>
      </w:pPr>
      <w:rPr>
        <w:rFonts w:ascii="Courier New" w:hAnsi="Courier New" w:cs="Courier New" w:hint="default"/>
      </w:rPr>
    </w:lvl>
    <w:lvl w:ilvl="5" w:tplc="0C0C0005" w:tentative="1">
      <w:start w:val="1"/>
      <w:numFmt w:val="bullet"/>
      <w:lvlText w:val=""/>
      <w:lvlJc w:val="left"/>
      <w:pPr>
        <w:ind w:left="5736" w:hanging="360"/>
      </w:pPr>
      <w:rPr>
        <w:rFonts w:ascii="Wingdings" w:hAnsi="Wingdings" w:hint="default"/>
      </w:rPr>
    </w:lvl>
    <w:lvl w:ilvl="6" w:tplc="0C0C0001" w:tentative="1">
      <w:start w:val="1"/>
      <w:numFmt w:val="bullet"/>
      <w:lvlText w:val=""/>
      <w:lvlJc w:val="left"/>
      <w:pPr>
        <w:ind w:left="6456" w:hanging="360"/>
      </w:pPr>
      <w:rPr>
        <w:rFonts w:ascii="Symbol" w:hAnsi="Symbol" w:hint="default"/>
      </w:rPr>
    </w:lvl>
    <w:lvl w:ilvl="7" w:tplc="0C0C0003" w:tentative="1">
      <w:start w:val="1"/>
      <w:numFmt w:val="bullet"/>
      <w:lvlText w:val="o"/>
      <w:lvlJc w:val="left"/>
      <w:pPr>
        <w:ind w:left="7176" w:hanging="360"/>
      </w:pPr>
      <w:rPr>
        <w:rFonts w:ascii="Courier New" w:hAnsi="Courier New" w:cs="Courier New" w:hint="default"/>
      </w:rPr>
    </w:lvl>
    <w:lvl w:ilvl="8" w:tplc="0C0C0005" w:tentative="1">
      <w:start w:val="1"/>
      <w:numFmt w:val="bullet"/>
      <w:lvlText w:val=""/>
      <w:lvlJc w:val="left"/>
      <w:pPr>
        <w:ind w:left="7896" w:hanging="360"/>
      </w:pPr>
      <w:rPr>
        <w:rFonts w:ascii="Wingdings" w:hAnsi="Wingdings" w:hint="default"/>
      </w:rPr>
    </w:lvl>
  </w:abstractNum>
  <w:abstractNum w:abstractNumId="9">
    <w:nsid w:val="5F1618D1"/>
    <w:multiLevelType w:val="multilevel"/>
    <w:tmpl w:val="9D60F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4C77D0D"/>
    <w:multiLevelType w:val="hybridMultilevel"/>
    <w:tmpl w:val="5B0C62DE"/>
    <w:lvl w:ilvl="0" w:tplc="0C0C0001">
      <w:start w:val="1"/>
      <w:numFmt w:val="bullet"/>
      <w:lvlText w:val=""/>
      <w:lvlJc w:val="left"/>
      <w:pPr>
        <w:ind w:left="2138" w:hanging="360"/>
      </w:pPr>
      <w:rPr>
        <w:rFonts w:ascii="Symbol" w:hAnsi="Symbol" w:hint="default"/>
      </w:rPr>
    </w:lvl>
    <w:lvl w:ilvl="1" w:tplc="0C0C0003" w:tentative="1">
      <w:start w:val="1"/>
      <w:numFmt w:val="bullet"/>
      <w:lvlText w:val="o"/>
      <w:lvlJc w:val="left"/>
      <w:pPr>
        <w:ind w:left="2858" w:hanging="360"/>
      </w:pPr>
      <w:rPr>
        <w:rFonts w:ascii="Courier New" w:hAnsi="Courier New" w:cs="Courier New" w:hint="default"/>
      </w:rPr>
    </w:lvl>
    <w:lvl w:ilvl="2" w:tplc="0C0C0005" w:tentative="1">
      <w:start w:val="1"/>
      <w:numFmt w:val="bullet"/>
      <w:lvlText w:val=""/>
      <w:lvlJc w:val="left"/>
      <w:pPr>
        <w:ind w:left="3578" w:hanging="360"/>
      </w:pPr>
      <w:rPr>
        <w:rFonts w:ascii="Wingdings" w:hAnsi="Wingdings" w:hint="default"/>
      </w:rPr>
    </w:lvl>
    <w:lvl w:ilvl="3" w:tplc="0C0C0001" w:tentative="1">
      <w:start w:val="1"/>
      <w:numFmt w:val="bullet"/>
      <w:lvlText w:val=""/>
      <w:lvlJc w:val="left"/>
      <w:pPr>
        <w:ind w:left="4298" w:hanging="360"/>
      </w:pPr>
      <w:rPr>
        <w:rFonts w:ascii="Symbol" w:hAnsi="Symbol" w:hint="default"/>
      </w:rPr>
    </w:lvl>
    <w:lvl w:ilvl="4" w:tplc="0C0C0003" w:tentative="1">
      <w:start w:val="1"/>
      <w:numFmt w:val="bullet"/>
      <w:lvlText w:val="o"/>
      <w:lvlJc w:val="left"/>
      <w:pPr>
        <w:ind w:left="5018" w:hanging="360"/>
      </w:pPr>
      <w:rPr>
        <w:rFonts w:ascii="Courier New" w:hAnsi="Courier New" w:cs="Courier New" w:hint="default"/>
      </w:rPr>
    </w:lvl>
    <w:lvl w:ilvl="5" w:tplc="0C0C0005" w:tentative="1">
      <w:start w:val="1"/>
      <w:numFmt w:val="bullet"/>
      <w:lvlText w:val=""/>
      <w:lvlJc w:val="left"/>
      <w:pPr>
        <w:ind w:left="5738" w:hanging="360"/>
      </w:pPr>
      <w:rPr>
        <w:rFonts w:ascii="Wingdings" w:hAnsi="Wingdings" w:hint="default"/>
      </w:rPr>
    </w:lvl>
    <w:lvl w:ilvl="6" w:tplc="0C0C0001" w:tentative="1">
      <w:start w:val="1"/>
      <w:numFmt w:val="bullet"/>
      <w:lvlText w:val=""/>
      <w:lvlJc w:val="left"/>
      <w:pPr>
        <w:ind w:left="6458" w:hanging="360"/>
      </w:pPr>
      <w:rPr>
        <w:rFonts w:ascii="Symbol" w:hAnsi="Symbol" w:hint="default"/>
      </w:rPr>
    </w:lvl>
    <w:lvl w:ilvl="7" w:tplc="0C0C0003" w:tentative="1">
      <w:start w:val="1"/>
      <w:numFmt w:val="bullet"/>
      <w:lvlText w:val="o"/>
      <w:lvlJc w:val="left"/>
      <w:pPr>
        <w:ind w:left="7178" w:hanging="360"/>
      </w:pPr>
      <w:rPr>
        <w:rFonts w:ascii="Courier New" w:hAnsi="Courier New" w:cs="Courier New" w:hint="default"/>
      </w:rPr>
    </w:lvl>
    <w:lvl w:ilvl="8" w:tplc="0C0C0005" w:tentative="1">
      <w:start w:val="1"/>
      <w:numFmt w:val="bullet"/>
      <w:lvlText w:val=""/>
      <w:lvlJc w:val="left"/>
      <w:pPr>
        <w:ind w:left="7898" w:hanging="360"/>
      </w:pPr>
      <w:rPr>
        <w:rFonts w:ascii="Wingdings" w:hAnsi="Wingdings" w:hint="default"/>
      </w:rPr>
    </w:lvl>
  </w:abstractNum>
  <w:abstractNum w:abstractNumId="11">
    <w:nsid w:val="75604521"/>
    <w:multiLevelType w:val="multilevel"/>
    <w:tmpl w:val="932A3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7A42DB8"/>
    <w:multiLevelType w:val="hybridMultilevel"/>
    <w:tmpl w:val="759A0A94"/>
    <w:lvl w:ilvl="0" w:tplc="0C0C0001">
      <w:start w:val="1"/>
      <w:numFmt w:val="bullet"/>
      <w:lvlText w:val=""/>
      <w:lvlJc w:val="left"/>
      <w:pPr>
        <w:ind w:left="1776" w:hanging="360"/>
      </w:pPr>
      <w:rPr>
        <w:rFonts w:ascii="Symbol" w:hAnsi="Symbol" w:hint="default"/>
      </w:rPr>
    </w:lvl>
    <w:lvl w:ilvl="1" w:tplc="0C0C0003" w:tentative="1">
      <w:start w:val="1"/>
      <w:numFmt w:val="bullet"/>
      <w:lvlText w:val="o"/>
      <w:lvlJc w:val="left"/>
      <w:pPr>
        <w:ind w:left="2496" w:hanging="360"/>
      </w:pPr>
      <w:rPr>
        <w:rFonts w:ascii="Courier New" w:hAnsi="Courier New" w:cs="Courier New" w:hint="default"/>
      </w:rPr>
    </w:lvl>
    <w:lvl w:ilvl="2" w:tplc="0C0C0005" w:tentative="1">
      <w:start w:val="1"/>
      <w:numFmt w:val="bullet"/>
      <w:lvlText w:val=""/>
      <w:lvlJc w:val="left"/>
      <w:pPr>
        <w:ind w:left="3216" w:hanging="360"/>
      </w:pPr>
      <w:rPr>
        <w:rFonts w:ascii="Wingdings" w:hAnsi="Wingdings" w:hint="default"/>
      </w:rPr>
    </w:lvl>
    <w:lvl w:ilvl="3" w:tplc="0C0C0001" w:tentative="1">
      <w:start w:val="1"/>
      <w:numFmt w:val="bullet"/>
      <w:lvlText w:val=""/>
      <w:lvlJc w:val="left"/>
      <w:pPr>
        <w:ind w:left="3936" w:hanging="360"/>
      </w:pPr>
      <w:rPr>
        <w:rFonts w:ascii="Symbol" w:hAnsi="Symbol" w:hint="default"/>
      </w:rPr>
    </w:lvl>
    <w:lvl w:ilvl="4" w:tplc="0C0C0003" w:tentative="1">
      <w:start w:val="1"/>
      <w:numFmt w:val="bullet"/>
      <w:lvlText w:val="o"/>
      <w:lvlJc w:val="left"/>
      <w:pPr>
        <w:ind w:left="4656" w:hanging="360"/>
      </w:pPr>
      <w:rPr>
        <w:rFonts w:ascii="Courier New" w:hAnsi="Courier New" w:cs="Courier New" w:hint="default"/>
      </w:rPr>
    </w:lvl>
    <w:lvl w:ilvl="5" w:tplc="0C0C0005" w:tentative="1">
      <w:start w:val="1"/>
      <w:numFmt w:val="bullet"/>
      <w:lvlText w:val=""/>
      <w:lvlJc w:val="left"/>
      <w:pPr>
        <w:ind w:left="5376" w:hanging="360"/>
      </w:pPr>
      <w:rPr>
        <w:rFonts w:ascii="Wingdings" w:hAnsi="Wingdings" w:hint="default"/>
      </w:rPr>
    </w:lvl>
    <w:lvl w:ilvl="6" w:tplc="0C0C0001" w:tentative="1">
      <w:start w:val="1"/>
      <w:numFmt w:val="bullet"/>
      <w:lvlText w:val=""/>
      <w:lvlJc w:val="left"/>
      <w:pPr>
        <w:ind w:left="6096" w:hanging="360"/>
      </w:pPr>
      <w:rPr>
        <w:rFonts w:ascii="Symbol" w:hAnsi="Symbol" w:hint="default"/>
      </w:rPr>
    </w:lvl>
    <w:lvl w:ilvl="7" w:tplc="0C0C0003" w:tentative="1">
      <w:start w:val="1"/>
      <w:numFmt w:val="bullet"/>
      <w:lvlText w:val="o"/>
      <w:lvlJc w:val="left"/>
      <w:pPr>
        <w:ind w:left="6816" w:hanging="360"/>
      </w:pPr>
      <w:rPr>
        <w:rFonts w:ascii="Courier New" w:hAnsi="Courier New" w:cs="Courier New" w:hint="default"/>
      </w:rPr>
    </w:lvl>
    <w:lvl w:ilvl="8" w:tplc="0C0C0005" w:tentative="1">
      <w:start w:val="1"/>
      <w:numFmt w:val="bullet"/>
      <w:lvlText w:val=""/>
      <w:lvlJc w:val="left"/>
      <w:pPr>
        <w:ind w:left="7536" w:hanging="360"/>
      </w:pPr>
      <w:rPr>
        <w:rFonts w:ascii="Wingdings" w:hAnsi="Wingdings" w:hint="default"/>
      </w:rPr>
    </w:lvl>
  </w:abstractNum>
  <w:abstractNum w:abstractNumId="13">
    <w:nsid w:val="7918652A"/>
    <w:multiLevelType w:val="hybridMultilevel"/>
    <w:tmpl w:val="9C088B02"/>
    <w:lvl w:ilvl="0" w:tplc="0C0C000F">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9">
      <w:start w:val="1"/>
      <w:numFmt w:val="lowerLetter"/>
      <w:lvlText w:val="%3."/>
      <w:lvlJc w:val="lef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12"/>
  </w:num>
  <w:num w:numId="2">
    <w:abstractNumId w:val="8"/>
  </w:num>
  <w:num w:numId="3">
    <w:abstractNumId w:val="0"/>
  </w:num>
  <w:num w:numId="4">
    <w:abstractNumId w:val="13"/>
  </w:num>
  <w:num w:numId="5">
    <w:abstractNumId w:val="1"/>
  </w:num>
  <w:num w:numId="6">
    <w:abstractNumId w:val="6"/>
  </w:num>
  <w:num w:numId="7">
    <w:abstractNumId w:val="5"/>
  </w:num>
  <w:num w:numId="8">
    <w:abstractNumId w:val="3"/>
  </w:num>
  <w:num w:numId="9">
    <w:abstractNumId w:val="11"/>
  </w:num>
  <w:num w:numId="10">
    <w:abstractNumId w:val="7"/>
  </w:num>
  <w:num w:numId="11">
    <w:abstractNumId w:val="2"/>
  </w:num>
  <w:num w:numId="12">
    <w:abstractNumId w:val="9"/>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430"/>
    <w:rsid w:val="000C5430"/>
    <w:rsid w:val="00171D49"/>
    <w:rsid w:val="002659A4"/>
    <w:rsid w:val="00897938"/>
    <w:rsid w:val="008A3D86"/>
    <w:rsid w:val="00B87B22"/>
    <w:rsid w:val="00E848B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430"/>
  </w:style>
  <w:style w:type="paragraph" w:styleId="Titre1">
    <w:name w:val="heading 1"/>
    <w:basedOn w:val="Normal"/>
    <w:next w:val="Normal"/>
    <w:link w:val="Titre1Car"/>
    <w:uiPriority w:val="9"/>
    <w:qFormat/>
    <w:rsid w:val="000C5430"/>
    <w:pPr>
      <w:keepNext/>
      <w:keepLines/>
      <w:suppressAutoHyphens/>
      <w:spacing w:before="480" w:after="0" w:line="240" w:lineRule="auto"/>
      <w:outlineLvl w:val="0"/>
    </w:pPr>
    <w:rPr>
      <w:rFonts w:asciiTheme="majorHAnsi" w:eastAsiaTheme="majorEastAsia" w:hAnsiTheme="majorHAnsi" w:cstheme="majorBidi"/>
      <w:b/>
      <w:bCs/>
      <w:color w:val="365F91" w:themeColor="accent1" w:themeShade="BF"/>
      <w:sz w:val="28"/>
      <w:szCs w:val="28"/>
      <w:lang w:eastAsia="ar-SA"/>
    </w:rPr>
  </w:style>
  <w:style w:type="paragraph" w:styleId="Titre2">
    <w:name w:val="heading 2"/>
    <w:basedOn w:val="Normal"/>
    <w:next w:val="Normal"/>
    <w:link w:val="Titre2Car"/>
    <w:uiPriority w:val="9"/>
    <w:unhideWhenUsed/>
    <w:qFormat/>
    <w:rsid w:val="000C543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0C5430"/>
    <w:pPr>
      <w:keepNext/>
      <w:keepLines/>
      <w:suppressAutoHyphens/>
      <w:spacing w:before="200" w:after="0" w:line="240" w:lineRule="auto"/>
      <w:outlineLvl w:val="2"/>
    </w:pPr>
    <w:rPr>
      <w:rFonts w:asciiTheme="majorHAnsi" w:eastAsiaTheme="majorEastAsia" w:hAnsiTheme="majorHAnsi" w:cstheme="majorBidi"/>
      <w:b/>
      <w:bCs/>
      <w:color w:val="4F81BD" w:themeColor="accent1"/>
      <w:sz w:val="24"/>
      <w:szCs w:val="20"/>
      <w:lang w:eastAsia="ar-SA"/>
    </w:rPr>
  </w:style>
  <w:style w:type="paragraph" w:styleId="Titre4">
    <w:name w:val="heading 4"/>
    <w:basedOn w:val="Normal"/>
    <w:next w:val="Normal"/>
    <w:link w:val="Titre4Car"/>
    <w:uiPriority w:val="9"/>
    <w:unhideWhenUsed/>
    <w:qFormat/>
    <w:rsid w:val="000C5430"/>
    <w:pPr>
      <w:keepNext/>
      <w:keepLines/>
      <w:suppressAutoHyphens/>
      <w:spacing w:before="200" w:after="0" w:line="240" w:lineRule="auto"/>
      <w:outlineLvl w:val="3"/>
    </w:pPr>
    <w:rPr>
      <w:rFonts w:asciiTheme="majorHAnsi" w:eastAsiaTheme="majorEastAsia" w:hAnsiTheme="majorHAnsi" w:cstheme="majorBidi"/>
      <w:b/>
      <w:bCs/>
      <w:i/>
      <w:iCs/>
      <w:color w:val="4F81BD" w:themeColor="accent1"/>
      <w:sz w:val="24"/>
      <w:szCs w:val="20"/>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C5430"/>
    <w:rPr>
      <w:rFonts w:asciiTheme="majorHAnsi" w:eastAsiaTheme="majorEastAsia" w:hAnsiTheme="majorHAnsi" w:cstheme="majorBidi"/>
      <w:b/>
      <w:bCs/>
      <w:color w:val="365F91" w:themeColor="accent1" w:themeShade="BF"/>
      <w:sz w:val="28"/>
      <w:szCs w:val="28"/>
      <w:lang w:eastAsia="ar-SA"/>
    </w:rPr>
  </w:style>
  <w:style w:type="character" w:customStyle="1" w:styleId="Titre2Car">
    <w:name w:val="Titre 2 Car"/>
    <w:basedOn w:val="Policepardfaut"/>
    <w:link w:val="Titre2"/>
    <w:uiPriority w:val="9"/>
    <w:rsid w:val="000C5430"/>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0C5430"/>
    <w:rPr>
      <w:rFonts w:asciiTheme="majorHAnsi" w:eastAsiaTheme="majorEastAsia" w:hAnsiTheme="majorHAnsi" w:cstheme="majorBidi"/>
      <w:b/>
      <w:bCs/>
      <w:color w:val="4F81BD" w:themeColor="accent1"/>
      <w:sz w:val="24"/>
      <w:szCs w:val="20"/>
      <w:lang w:eastAsia="ar-SA"/>
    </w:rPr>
  </w:style>
  <w:style w:type="character" w:customStyle="1" w:styleId="Titre4Car">
    <w:name w:val="Titre 4 Car"/>
    <w:basedOn w:val="Policepardfaut"/>
    <w:link w:val="Titre4"/>
    <w:uiPriority w:val="9"/>
    <w:rsid w:val="000C5430"/>
    <w:rPr>
      <w:rFonts w:asciiTheme="majorHAnsi" w:eastAsiaTheme="majorEastAsia" w:hAnsiTheme="majorHAnsi" w:cstheme="majorBidi"/>
      <w:b/>
      <w:bCs/>
      <w:i/>
      <w:iCs/>
      <w:color w:val="4F81BD" w:themeColor="accent1"/>
      <w:sz w:val="24"/>
      <w:szCs w:val="20"/>
      <w:lang w:eastAsia="ar-SA"/>
    </w:rPr>
  </w:style>
  <w:style w:type="paragraph" w:customStyle="1" w:styleId="Standard">
    <w:name w:val="Standard"/>
    <w:rsid w:val="000C5430"/>
    <w:pPr>
      <w:suppressAutoHyphens/>
      <w:autoSpaceDN w:val="0"/>
      <w:spacing w:after="0" w:line="240" w:lineRule="auto"/>
      <w:textAlignment w:val="baseline"/>
    </w:pPr>
    <w:rPr>
      <w:rFonts w:ascii="Times New Roman" w:eastAsia="Times New Roman" w:hAnsi="Times New Roman" w:cs="Calibri"/>
      <w:kern w:val="3"/>
      <w:sz w:val="24"/>
      <w:szCs w:val="24"/>
      <w:lang w:eastAsia="ar-SA" w:bidi="hi-IN"/>
    </w:rPr>
  </w:style>
  <w:style w:type="paragraph" w:customStyle="1" w:styleId="Textbody">
    <w:name w:val="Text body"/>
    <w:basedOn w:val="Standard"/>
    <w:rsid w:val="000C5430"/>
    <w:rPr>
      <w:sz w:val="22"/>
      <w:szCs w:val="20"/>
      <w:lang w:val="fr-FR"/>
    </w:rPr>
  </w:style>
  <w:style w:type="paragraph" w:customStyle="1" w:styleId="Pa5">
    <w:name w:val="Pa5"/>
    <w:basedOn w:val="Normal"/>
    <w:next w:val="Normal"/>
    <w:rsid w:val="000C5430"/>
    <w:pPr>
      <w:suppressAutoHyphens/>
      <w:autoSpaceDE w:val="0"/>
      <w:autoSpaceDN w:val="0"/>
      <w:spacing w:after="0" w:line="181" w:lineRule="atLeast"/>
      <w:textAlignment w:val="baseline"/>
    </w:pPr>
    <w:rPr>
      <w:rFonts w:ascii="Myriad Pro" w:eastAsia="Calibri" w:hAnsi="Myriad Pro" w:cs="Times New Roman"/>
      <w:color w:val="000000"/>
      <w:kern w:val="3"/>
      <w:sz w:val="24"/>
      <w:szCs w:val="24"/>
      <w:lang w:eastAsia="zh-CN"/>
    </w:rPr>
  </w:style>
  <w:style w:type="character" w:customStyle="1" w:styleId="A2">
    <w:name w:val="A2"/>
    <w:rsid w:val="000C5430"/>
    <w:rPr>
      <w:rFonts w:cs="Myriad Pro"/>
      <w:color w:val="000000"/>
      <w:sz w:val="18"/>
      <w:szCs w:val="18"/>
    </w:rPr>
  </w:style>
  <w:style w:type="paragraph" w:customStyle="1" w:styleId="Pa6">
    <w:name w:val="Pa6"/>
    <w:basedOn w:val="Normal"/>
    <w:next w:val="Normal"/>
    <w:rsid w:val="000C5430"/>
    <w:pPr>
      <w:suppressAutoHyphens/>
      <w:autoSpaceDE w:val="0"/>
      <w:spacing w:after="0" w:line="181" w:lineRule="atLeast"/>
    </w:pPr>
    <w:rPr>
      <w:rFonts w:ascii="Myriad Pro" w:eastAsia="Calibri" w:hAnsi="Myriad Pro" w:cs="Times New Roman"/>
      <w:sz w:val="24"/>
      <w:szCs w:val="24"/>
      <w:lang w:eastAsia="ar-SA"/>
    </w:rPr>
  </w:style>
  <w:style w:type="paragraph" w:customStyle="1" w:styleId="Titre21">
    <w:name w:val="Titre 21"/>
    <w:basedOn w:val="Normal"/>
    <w:next w:val="Normal"/>
    <w:rsid w:val="000C5430"/>
    <w:pPr>
      <w:keepNext/>
      <w:autoSpaceDN w:val="0"/>
      <w:spacing w:after="0" w:line="240" w:lineRule="auto"/>
      <w:textAlignment w:val="baseline"/>
      <w:outlineLvl w:val="1"/>
    </w:pPr>
    <w:rPr>
      <w:rFonts w:ascii="Times New Roman" w:eastAsia="Times New Roman" w:hAnsi="Times New Roman" w:cs="Times New Roman"/>
      <w:kern w:val="3"/>
      <w:sz w:val="24"/>
      <w:szCs w:val="24"/>
      <w:u w:val="single"/>
      <w:lang w:eastAsia="fr-FR" w:bidi="hi-IN"/>
    </w:rPr>
  </w:style>
  <w:style w:type="paragraph" w:styleId="Paragraphedeliste">
    <w:name w:val="List Paragraph"/>
    <w:basedOn w:val="Normal"/>
    <w:qFormat/>
    <w:rsid w:val="000C5430"/>
    <w:pPr>
      <w:spacing w:after="0" w:line="240" w:lineRule="auto"/>
      <w:ind w:left="708"/>
    </w:pPr>
    <w:rPr>
      <w:rFonts w:ascii="Times New Roman" w:eastAsia="Times New Roman" w:hAnsi="Times New Roman" w:cs="Times New Roman"/>
      <w:sz w:val="24"/>
      <w:szCs w:val="24"/>
      <w:lang w:eastAsia="fr-FR"/>
    </w:rPr>
  </w:style>
  <w:style w:type="paragraph" w:styleId="NormalWeb">
    <w:name w:val="Normal (Web)"/>
    <w:basedOn w:val="Normal"/>
    <w:uiPriority w:val="99"/>
    <w:rsid w:val="000C5430"/>
    <w:pPr>
      <w:spacing w:before="100" w:beforeAutospacing="1" w:after="100" w:afterAutospacing="1" w:line="240" w:lineRule="auto"/>
    </w:pPr>
    <w:rPr>
      <w:rFonts w:ascii="Arial Unicode MS" w:eastAsia="Arial Unicode MS" w:hAnsi="Arial Unicode MS" w:cs="Arial Unicode MS"/>
      <w:sz w:val="24"/>
      <w:szCs w:val="24"/>
      <w:lang w:eastAsia="fr-FR"/>
    </w:rPr>
  </w:style>
  <w:style w:type="character" w:styleId="Lienhypertexte">
    <w:name w:val="Hyperlink"/>
    <w:basedOn w:val="Policepardfaut"/>
    <w:rsid w:val="000C5430"/>
    <w:rPr>
      <w:color w:val="0000FF"/>
      <w:u w:val="single"/>
    </w:rPr>
  </w:style>
  <w:style w:type="paragraph" w:customStyle="1" w:styleId="Corpsdetexte21">
    <w:name w:val="Corps de texte 21"/>
    <w:basedOn w:val="Standard"/>
    <w:rsid w:val="000C5430"/>
    <w:pPr>
      <w:spacing w:after="120" w:line="480" w:lineRule="auto"/>
    </w:pPr>
  </w:style>
  <w:style w:type="paragraph" w:styleId="Notedebasdepage">
    <w:name w:val="footnote text"/>
    <w:basedOn w:val="Normal"/>
    <w:link w:val="NotedebasdepageCar"/>
    <w:uiPriority w:val="99"/>
    <w:semiHidden/>
    <w:unhideWhenUsed/>
    <w:rsid w:val="000C5430"/>
    <w:pPr>
      <w:suppressAutoHyphens/>
      <w:spacing w:after="0" w:line="240" w:lineRule="auto"/>
    </w:pPr>
    <w:rPr>
      <w:rFonts w:ascii="Arial" w:eastAsia="Times New Roman" w:hAnsi="Arial" w:cs="Times New Roman"/>
      <w:sz w:val="20"/>
      <w:szCs w:val="20"/>
      <w:lang w:eastAsia="ar-SA"/>
    </w:rPr>
  </w:style>
  <w:style w:type="character" w:customStyle="1" w:styleId="NotedebasdepageCar">
    <w:name w:val="Note de bas de page Car"/>
    <w:basedOn w:val="Policepardfaut"/>
    <w:link w:val="Notedebasdepage"/>
    <w:uiPriority w:val="99"/>
    <w:semiHidden/>
    <w:rsid w:val="000C5430"/>
    <w:rPr>
      <w:rFonts w:ascii="Arial" w:eastAsia="Times New Roman" w:hAnsi="Arial" w:cs="Times New Roman"/>
      <w:sz w:val="20"/>
      <w:szCs w:val="20"/>
      <w:lang w:eastAsia="ar-SA"/>
    </w:rPr>
  </w:style>
  <w:style w:type="character" w:styleId="Appelnotedebasdep">
    <w:name w:val="footnote reference"/>
    <w:basedOn w:val="Policepardfaut"/>
    <w:uiPriority w:val="99"/>
    <w:semiHidden/>
    <w:unhideWhenUsed/>
    <w:rsid w:val="000C5430"/>
    <w:rPr>
      <w:vertAlign w:val="superscript"/>
    </w:rPr>
  </w:style>
  <w:style w:type="character" w:styleId="Lienhypertextesuivivisit">
    <w:name w:val="FollowedHyperlink"/>
    <w:basedOn w:val="Policepardfaut"/>
    <w:uiPriority w:val="99"/>
    <w:semiHidden/>
    <w:unhideWhenUsed/>
    <w:rsid w:val="000C5430"/>
    <w:rPr>
      <w:color w:val="800080" w:themeColor="followedHyperlink"/>
      <w:u w:val="single"/>
    </w:rPr>
  </w:style>
  <w:style w:type="paragraph" w:styleId="En-tte">
    <w:name w:val="header"/>
    <w:basedOn w:val="Normal"/>
    <w:link w:val="En-tteCar"/>
    <w:uiPriority w:val="99"/>
    <w:unhideWhenUsed/>
    <w:rsid w:val="000C5430"/>
    <w:pPr>
      <w:tabs>
        <w:tab w:val="center" w:pos="4320"/>
        <w:tab w:val="right" w:pos="8640"/>
      </w:tabs>
      <w:spacing w:after="0" w:line="240" w:lineRule="auto"/>
    </w:pPr>
  </w:style>
  <w:style w:type="character" w:customStyle="1" w:styleId="En-tteCar">
    <w:name w:val="En-tête Car"/>
    <w:basedOn w:val="Policepardfaut"/>
    <w:link w:val="En-tte"/>
    <w:uiPriority w:val="99"/>
    <w:rsid w:val="000C5430"/>
  </w:style>
  <w:style w:type="paragraph" w:styleId="Pieddepage">
    <w:name w:val="footer"/>
    <w:basedOn w:val="Normal"/>
    <w:link w:val="PieddepageCar"/>
    <w:uiPriority w:val="99"/>
    <w:unhideWhenUsed/>
    <w:rsid w:val="000C5430"/>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0C54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430"/>
  </w:style>
  <w:style w:type="paragraph" w:styleId="Titre1">
    <w:name w:val="heading 1"/>
    <w:basedOn w:val="Normal"/>
    <w:next w:val="Normal"/>
    <w:link w:val="Titre1Car"/>
    <w:uiPriority w:val="9"/>
    <w:qFormat/>
    <w:rsid w:val="000C5430"/>
    <w:pPr>
      <w:keepNext/>
      <w:keepLines/>
      <w:suppressAutoHyphens/>
      <w:spacing w:before="480" w:after="0" w:line="240" w:lineRule="auto"/>
      <w:outlineLvl w:val="0"/>
    </w:pPr>
    <w:rPr>
      <w:rFonts w:asciiTheme="majorHAnsi" w:eastAsiaTheme="majorEastAsia" w:hAnsiTheme="majorHAnsi" w:cstheme="majorBidi"/>
      <w:b/>
      <w:bCs/>
      <w:color w:val="365F91" w:themeColor="accent1" w:themeShade="BF"/>
      <w:sz w:val="28"/>
      <w:szCs w:val="28"/>
      <w:lang w:eastAsia="ar-SA"/>
    </w:rPr>
  </w:style>
  <w:style w:type="paragraph" w:styleId="Titre2">
    <w:name w:val="heading 2"/>
    <w:basedOn w:val="Normal"/>
    <w:next w:val="Normal"/>
    <w:link w:val="Titre2Car"/>
    <w:uiPriority w:val="9"/>
    <w:unhideWhenUsed/>
    <w:qFormat/>
    <w:rsid w:val="000C543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0C5430"/>
    <w:pPr>
      <w:keepNext/>
      <w:keepLines/>
      <w:suppressAutoHyphens/>
      <w:spacing w:before="200" w:after="0" w:line="240" w:lineRule="auto"/>
      <w:outlineLvl w:val="2"/>
    </w:pPr>
    <w:rPr>
      <w:rFonts w:asciiTheme="majorHAnsi" w:eastAsiaTheme="majorEastAsia" w:hAnsiTheme="majorHAnsi" w:cstheme="majorBidi"/>
      <w:b/>
      <w:bCs/>
      <w:color w:val="4F81BD" w:themeColor="accent1"/>
      <w:sz w:val="24"/>
      <w:szCs w:val="20"/>
      <w:lang w:eastAsia="ar-SA"/>
    </w:rPr>
  </w:style>
  <w:style w:type="paragraph" w:styleId="Titre4">
    <w:name w:val="heading 4"/>
    <w:basedOn w:val="Normal"/>
    <w:next w:val="Normal"/>
    <w:link w:val="Titre4Car"/>
    <w:uiPriority w:val="9"/>
    <w:unhideWhenUsed/>
    <w:qFormat/>
    <w:rsid w:val="000C5430"/>
    <w:pPr>
      <w:keepNext/>
      <w:keepLines/>
      <w:suppressAutoHyphens/>
      <w:spacing w:before="200" w:after="0" w:line="240" w:lineRule="auto"/>
      <w:outlineLvl w:val="3"/>
    </w:pPr>
    <w:rPr>
      <w:rFonts w:asciiTheme="majorHAnsi" w:eastAsiaTheme="majorEastAsia" w:hAnsiTheme="majorHAnsi" w:cstheme="majorBidi"/>
      <w:b/>
      <w:bCs/>
      <w:i/>
      <w:iCs/>
      <w:color w:val="4F81BD" w:themeColor="accent1"/>
      <w:sz w:val="24"/>
      <w:szCs w:val="20"/>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C5430"/>
    <w:rPr>
      <w:rFonts w:asciiTheme="majorHAnsi" w:eastAsiaTheme="majorEastAsia" w:hAnsiTheme="majorHAnsi" w:cstheme="majorBidi"/>
      <w:b/>
      <w:bCs/>
      <w:color w:val="365F91" w:themeColor="accent1" w:themeShade="BF"/>
      <w:sz w:val="28"/>
      <w:szCs w:val="28"/>
      <w:lang w:eastAsia="ar-SA"/>
    </w:rPr>
  </w:style>
  <w:style w:type="character" w:customStyle="1" w:styleId="Titre2Car">
    <w:name w:val="Titre 2 Car"/>
    <w:basedOn w:val="Policepardfaut"/>
    <w:link w:val="Titre2"/>
    <w:uiPriority w:val="9"/>
    <w:rsid w:val="000C5430"/>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0C5430"/>
    <w:rPr>
      <w:rFonts w:asciiTheme="majorHAnsi" w:eastAsiaTheme="majorEastAsia" w:hAnsiTheme="majorHAnsi" w:cstheme="majorBidi"/>
      <w:b/>
      <w:bCs/>
      <w:color w:val="4F81BD" w:themeColor="accent1"/>
      <w:sz w:val="24"/>
      <w:szCs w:val="20"/>
      <w:lang w:eastAsia="ar-SA"/>
    </w:rPr>
  </w:style>
  <w:style w:type="character" w:customStyle="1" w:styleId="Titre4Car">
    <w:name w:val="Titre 4 Car"/>
    <w:basedOn w:val="Policepardfaut"/>
    <w:link w:val="Titre4"/>
    <w:uiPriority w:val="9"/>
    <w:rsid w:val="000C5430"/>
    <w:rPr>
      <w:rFonts w:asciiTheme="majorHAnsi" w:eastAsiaTheme="majorEastAsia" w:hAnsiTheme="majorHAnsi" w:cstheme="majorBidi"/>
      <w:b/>
      <w:bCs/>
      <w:i/>
      <w:iCs/>
      <w:color w:val="4F81BD" w:themeColor="accent1"/>
      <w:sz w:val="24"/>
      <w:szCs w:val="20"/>
      <w:lang w:eastAsia="ar-SA"/>
    </w:rPr>
  </w:style>
  <w:style w:type="paragraph" w:customStyle="1" w:styleId="Standard">
    <w:name w:val="Standard"/>
    <w:rsid w:val="000C5430"/>
    <w:pPr>
      <w:suppressAutoHyphens/>
      <w:autoSpaceDN w:val="0"/>
      <w:spacing w:after="0" w:line="240" w:lineRule="auto"/>
      <w:textAlignment w:val="baseline"/>
    </w:pPr>
    <w:rPr>
      <w:rFonts w:ascii="Times New Roman" w:eastAsia="Times New Roman" w:hAnsi="Times New Roman" w:cs="Calibri"/>
      <w:kern w:val="3"/>
      <w:sz w:val="24"/>
      <w:szCs w:val="24"/>
      <w:lang w:eastAsia="ar-SA" w:bidi="hi-IN"/>
    </w:rPr>
  </w:style>
  <w:style w:type="paragraph" w:customStyle="1" w:styleId="Textbody">
    <w:name w:val="Text body"/>
    <w:basedOn w:val="Standard"/>
    <w:rsid w:val="000C5430"/>
    <w:rPr>
      <w:sz w:val="22"/>
      <w:szCs w:val="20"/>
      <w:lang w:val="fr-FR"/>
    </w:rPr>
  </w:style>
  <w:style w:type="paragraph" w:customStyle="1" w:styleId="Pa5">
    <w:name w:val="Pa5"/>
    <w:basedOn w:val="Normal"/>
    <w:next w:val="Normal"/>
    <w:rsid w:val="000C5430"/>
    <w:pPr>
      <w:suppressAutoHyphens/>
      <w:autoSpaceDE w:val="0"/>
      <w:autoSpaceDN w:val="0"/>
      <w:spacing w:after="0" w:line="181" w:lineRule="atLeast"/>
      <w:textAlignment w:val="baseline"/>
    </w:pPr>
    <w:rPr>
      <w:rFonts w:ascii="Myriad Pro" w:eastAsia="Calibri" w:hAnsi="Myriad Pro" w:cs="Times New Roman"/>
      <w:color w:val="000000"/>
      <w:kern w:val="3"/>
      <w:sz w:val="24"/>
      <w:szCs w:val="24"/>
      <w:lang w:eastAsia="zh-CN"/>
    </w:rPr>
  </w:style>
  <w:style w:type="character" w:customStyle="1" w:styleId="A2">
    <w:name w:val="A2"/>
    <w:rsid w:val="000C5430"/>
    <w:rPr>
      <w:rFonts w:cs="Myriad Pro"/>
      <w:color w:val="000000"/>
      <w:sz w:val="18"/>
      <w:szCs w:val="18"/>
    </w:rPr>
  </w:style>
  <w:style w:type="paragraph" w:customStyle="1" w:styleId="Pa6">
    <w:name w:val="Pa6"/>
    <w:basedOn w:val="Normal"/>
    <w:next w:val="Normal"/>
    <w:rsid w:val="000C5430"/>
    <w:pPr>
      <w:suppressAutoHyphens/>
      <w:autoSpaceDE w:val="0"/>
      <w:spacing w:after="0" w:line="181" w:lineRule="atLeast"/>
    </w:pPr>
    <w:rPr>
      <w:rFonts w:ascii="Myriad Pro" w:eastAsia="Calibri" w:hAnsi="Myriad Pro" w:cs="Times New Roman"/>
      <w:sz w:val="24"/>
      <w:szCs w:val="24"/>
      <w:lang w:eastAsia="ar-SA"/>
    </w:rPr>
  </w:style>
  <w:style w:type="paragraph" w:customStyle="1" w:styleId="Titre21">
    <w:name w:val="Titre 21"/>
    <w:basedOn w:val="Normal"/>
    <w:next w:val="Normal"/>
    <w:rsid w:val="000C5430"/>
    <w:pPr>
      <w:keepNext/>
      <w:autoSpaceDN w:val="0"/>
      <w:spacing w:after="0" w:line="240" w:lineRule="auto"/>
      <w:textAlignment w:val="baseline"/>
      <w:outlineLvl w:val="1"/>
    </w:pPr>
    <w:rPr>
      <w:rFonts w:ascii="Times New Roman" w:eastAsia="Times New Roman" w:hAnsi="Times New Roman" w:cs="Times New Roman"/>
      <w:kern w:val="3"/>
      <w:sz w:val="24"/>
      <w:szCs w:val="24"/>
      <w:u w:val="single"/>
      <w:lang w:eastAsia="fr-FR" w:bidi="hi-IN"/>
    </w:rPr>
  </w:style>
  <w:style w:type="paragraph" w:styleId="Paragraphedeliste">
    <w:name w:val="List Paragraph"/>
    <w:basedOn w:val="Normal"/>
    <w:qFormat/>
    <w:rsid w:val="000C5430"/>
    <w:pPr>
      <w:spacing w:after="0" w:line="240" w:lineRule="auto"/>
      <w:ind w:left="708"/>
    </w:pPr>
    <w:rPr>
      <w:rFonts w:ascii="Times New Roman" w:eastAsia="Times New Roman" w:hAnsi="Times New Roman" w:cs="Times New Roman"/>
      <w:sz w:val="24"/>
      <w:szCs w:val="24"/>
      <w:lang w:eastAsia="fr-FR"/>
    </w:rPr>
  </w:style>
  <w:style w:type="paragraph" w:styleId="NormalWeb">
    <w:name w:val="Normal (Web)"/>
    <w:basedOn w:val="Normal"/>
    <w:uiPriority w:val="99"/>
    <w:rsid w:val="000C5430"/>
    <w:pPr>
      <w:spacing w:before="100" w:beforeAutospacing="1" w:after="100" w:afterAutospacing="1" w:line="240" w:lineRule="auto"/>
    </w:pPr>
    <w:rPr>
      <w:rFonts w:ascii="Arial Unicode MS" w:eastAsia="Arial Unicode MS" w:hAnsi="Arial Unicode MS" w:cs="Arial Unicode MS"/>
      <w:sz w:val="24"/>
      <w:szCs w:val="24"/>
      <w:lang w:eastAsia="fr-FR"/>
    </w:rPr>
  </w:style>
  <w:style w:type="character" w:styleId="Lienhypertexte">
    <w:name w:val="Hyperlink"/>
    <w:basedOn w:val="Policepardfaut"/>
    <w:rsid w:val="000C5430"/>
    <w:rPr>
      <w:color w:val="0000FF"/>
      <w:u w:val="single"/>
    </w:rPr>
  </w:style>
  <w:style w:type="paragraph" w:customStyle="1" w:styleId="Corpsdetexte21">
    <w:name w:val="Corps de texte 21"/>
    <w:basedOn w:val="Standard"/>
    <w:rsid w:val="000C5430"/>
    <w:pPr>
      <w:spacing w:after="120" w:line="480" w:lineRule="auto"/>
    </w:pPr>
  </w:style>
  <w:style w:type="paragraph" w:styleId="Notedebasdepage">
    <w:name w:val="footnote text"/>
    <w:basedOn w:val="Normal"/>
    <w:link w:val="NotedebasdepageCar"/>
    <w:uiPriority w:val="99"/>
    <w:semiHidden/>
    <w:unhideWhenUsed/>
    <w:rsid w:val="000C5430"/>
    <w:pPr>
      <w:suppressAutoHyphens/>
      <w:spacing w:after="0" w:line="240" w:lineRule="auto"/>
    </w:pPr>
    <w:rPr>
      <w:rFonts w:ascii="Arial" w:eastAsia="Times New Roman" w:hAnsi="Arial" w:cs="Times New Roman"/>
      <w:sz w:val="20"/>
      <w:szCs w:val="20"/>
      <w:lang w:eastAsia="ar-SA"/>
    </w:rPr>
  </w:style>
  <w:style w:type="character" w:customStyle="1" w:styleId="NotedebasdepageCar">
    <w:name w:val="Note de bas de page Car"/>
    <w:basedOn w:val="Policepardfaut"/>
    <w:link w:val="Notedebasdepage"/>
    <w:uiPriority w:val="99"/>
    <w:semiHidden/>
    <w:rsid w:val="000C5430"/>
    <w:rPr>
      <w:rFonts w:ascii="Arial" w:eastAsia="Times New Roman" w:hAnsi="Arial" w:cs="Times New Roman"/>
      <w:sz w:val="20"/>
      <w:szCs w:val="20"/>
      <w:lang w:eastAsia="ar-SA"/>
    </w:rPr>
  </w:style>
  <w:style w:type="character" w:styleId="Appelnotedebasdep">
    <w:name w:val="footnote reference"/>
    <w:basedOn w:val="Policepardfaut"/>
    <w:uiPriority w:val="99"/>
    <w:semiHidden/>
    <w:unhideWhenUsed/>
    <w:rsid w:val="000C5430"/>
    <w:rPr>
      <w:vertAlign w:val="superscript"/>
    </w:rPr>
  </w:style>
  <w:style w:type="character" w:styleId="Lienhypertextesuivivisit">
    <w:name w:val="FollowedHyperlink"/>
    <w:basedOn w:val="Policepardfaut"/>
    <w:uiPriority w:val="99"/>
    <w:semiHidden/>
    <w:unhideWhenUsed/>
    <w:rsid w:val="000C5430"/>
    <w:rPr>
      <w:color w:val="800080" w:themeColor="followedHyperlink"/>
      <w:u w:val="single"/>
    </w:rPr>
  </w:style>
  <w:style w:type="paragraph" w:styleId="En-tte">
    <w:name w:val="header"/>
    <w:basedOn w:val="Normal"/>
    <w:link w:val="En-tteCar"/>
    <w:uiPriority w:val="99"/>
    <w:unhideWhenUsed/>
    <w:rsid w:val="000C5430"/>
    <w:pPr>
      <w:tabs>
        <w:tab w:val="center" w:pos="4320"/>
        <w:tab w:val="right" w:pos="8640"/>
      </w:tabs>
      <w:spacing w:after="0" w:line="240" w:lineRule="auto"/>
    </w:pPr>
  </w:style>
  <w:style w:type="character" w:customStyle="1" w:styleId="En-tteCar">
    <w:name w:val="En-tête Car"/>
    <w:basedOn w:val="Policepardfaut"/>
    <w:link w:val="En-tte"/>
    <w:uiPriority w:val="99"/>
    <w:rsid w:val="000C5430"/>
  </w:style>
  <w:style w:type="paragraph" w:styleId="Pieddepage">
    <w:name w:val="footer"/>
    <w:basedOn w:val="Normal"/>
    <w:link w:val="PieddepageCar"/>
    <w:uiPriority w:val="99"/>
    <w:unhideWhenUsed/>
    <w:rsid w:val="000C5430"/>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0C54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504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lo.org/global/topics/forced-labour/lang--fr/index.htm" TargetMode="External"/><Relationship Id="rId18" Type="http://schemas.openxmlformats.org/officeDocument/2006/relationships/hyperlink" Target="http://www.equiterre.org/solution/ou-trouver-equitabl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ituc-csi.org/eliminer-le-travail-des-enfants" TargetMode="External"/><Relationship Id="rId17" Type="http://schemas.openxmlformats.org/officeDocument/2006/relationships/hyperlink" Target="https://faitcheznous.ca/boutique/" TargetMode="External"/><Relationship Id="rId2" Type="http://schemas.openxmlformats.org/officeDocument/2006/relationships/numbering" Target="numbering.xml"/><Relationship Id="rId16" Type="http://schemas.openxmlformats.org/officeDocument/2006/relationships/hyperlink" Target="http://www.ituc-csi.org/un-nouveau-rapport-de-la-cs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sc.org/" TargetMode="External"/><Relationship Id="rId5" Type="http://schemas.openxmlformats.org/officeDocument/2006/relationships/settings" Target="settings.xml"/><Relationship Id="rId15" Type="http://schemas.openxmlformats.org/officeDocument/2006/relationships/hyperlink" Target="http://www.ilo.org/wcmsp5/groups/public/---dgreports/---dcomm/---publ/documents/publication/wcms_337071.pdf" TargetMode="External"/><Relationship Id="rId23" Type="http://schemas.openxmlformats.org/officeDocument/2006/relationships/theme" Target="theme/theme1.xml"/><Relationship Id="rId10" Type="http://schemas.openxmlformats.org/officeDocument/2006/relationships/hyperlink" Target="http://pourunmondedurable.blogspot.com/2007/12/pour-une-pche-durable.html" TargetMode="External"/><Relationship Id="rId19" Type="http://schemas.openxmlformats.org/officeDocument/2006/relationships/hyperlink" Target="http://www.equiterre.or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lo.org/wcmsp5/groups/public/---dgreports/---dcomm/---publ/documents/publication/wcms_457537.pdf"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planetoscope.com/eau-oceans/199-peche-et-prises-mondiales-de-poissons.html" TargetMode="External"/><Relationship Id="rId3" Type="http://schemas.openxmlformats.org/officeDocument/2006/relationships/hyperlink" Target="http://www.encyclo-ecolo.com/Guide_d'achat_poissons" TargetMode="External"/><Relationship Id="rId7" Type="http://schemas.openxmlformats.org/officeDocument/2006/relationships/hyperlink" Target="http://www.lefigaro.fr/conjoncture/2015/05/26/20002-20150526ARTFIG00002-les-stocks-de-thon-rouge-sont-quatre-fois-plus-importants-qu-il-y-a-quinze-ans.php" TargetMode="External"/><Relationship Id="rId12" Type="http://schemas.openxmlformats.org/officeDocument/2006/relationships/hyperlink" Target="http://www.chococlic.com/La-provenance-des-feves-de-cacao-d-Afrique_a1482.html" TargetMode="External"/><Relationship Id="rId2" Type="http://schemas.openxmlformats.org/officeDocument/2006/relationships/hyperlink" Target="http://www.qc.dfo-mpo.gc.ca/peril-risk/especes-aqua-quebec-peril-endangered-aqua-species-quebec-fra.html" TargetMode="External"/><Relationship Id="rId1" Type="http://schemas.openxmlformats.org/officeDocument/2006/relationships/hyperlink" Target="http://www.wwf.ca/fr/conservation/marine/produits_de_la_mer_durables/" TargetMode="External"/><Relationship Id="rId6" Type="http://schemas.openxmlformats.org/officeDocument/2006/relationships/hyperlink" Target="https://assets.wwf.ch/downloads/wwf_faktenblatt_ueberfischung_fr_091110_uh.pdf" TargetMode="External"/><Relationship Id="rId11" Type="http://schemas.openxmlformats.org/officeDocument/2006/relationships/hyperlink" Target="http://www.cs3r.org/1478-ce_nouveau_produit_de_luxe" TargetMode="External"/><Relationship Id="rId5" Type="http://schemas.openxmlformats.org/officeDocument/2006/relationships/hyperlink" Target="http://www.dfo-mpo.gc.ca/international/isu-global-fra.htm" TargetMode="External"/><Relationship Id="rId10" Type="http://schemas.openxmlformats.org/officeDocument/2006/relationships/hyperlink" Target="http://www.ciso.qc.ca/a-propos-du-ciso/" TargetMode="External"/><Relationship Id="rId4" Type="http://schemas.openxmlformats.org/officeDocument/2006/relationships/hyperlink" Target="http://www.davidsuzuki.org/fr/champs-dintervention/oceans-et-eau-douce/enjeux-et-recherche/pecheries-durables/quest-ce-quun-produit-de-la-mer-durable/" TargetMode="External"/><Relationship Id="rId9" Type="http://schemas.openxmlformats.org/officeDocument/2006/relationships/hyperlink" Target="http://www.ciso.qc.ca/la-cqcam/ateliers-de-misere/definition-et-contex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DBB27-9D24-43D2-B580-A447208A9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2272</Words>
  <Characters>12499</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Bourdages</dc:creator>
  <cp:lastModifiedBy>Sarah Bourdages</cp:lastModifiedBy>
  <cp:revision>5</cp:revision>
  <dcterms:created xsi:type="dcterms:W3CDTF">2016-06-27T14:05:00Z</dcterms:created>
  <dcterms:modified xsi:type="dcterms:W3CDTF">2016-10-04T17:32:00Z</dcterms:modified>
</cp:coreProperties>
</file>